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ABD06" w14:textId="77777777" w:rsidR="00350E7B" w:rsidRPr="00350E7B" w:rsidRDefault="00350E7B" w:rsidP="00350E7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0E7B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2A9EF83" wp14:editId="3C563601">
            <wp:extent cx="1181100" cy="1019175"/>
            <wp:effectExtent l="0" t="0" r="0" b="0"/>
            <wp:docPr id="1527902527" name="Рисунок 1527902527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24F78" w14:textId="77777777" w:rsidR="00350E7B" w:rsidRPr="00350E7B" w:rsidRDefault="00350E7B" w:rsidP="00350E7B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50E7B">
        <w:rPr>
          <w:rFonts w:ascii="Times New Roman" w:hAnsi="Times New Roman" w:cs="Times New Roman"/>
          <w:bCs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14:paraId="622F8296" w14:textId="73E0A35D" w:rsidR="00350E7B" w:rsidRPr="00350E7B" w:rsidRDefault="00350E7B" w:rsidP="00350E7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0E7B">
        <w:rPr>
          <w:rFonts w:ascii="Times New Roman" w:hAnsi="Times New Roman" w:cs="Times New Roman"/>
          <w:b/>
          <w:bCs/>
          <w:sz w:val="24"/>
          <w:szCs w:val="24"/>
        </w:rPr>
        <w:t>АДМИНИСТРАЦИЯ СЕЛЬСКОГО ПОСЕЛЕНИЯ ПРИМОРСКИЙ</w:t>
      </w:r>
    </w:p>
    <w:p w14:paraId="53B1A615" w14:textId="77777777" w:rsidR="00350E7B" w:rsidRPr="00350E7B" w:rsidRDefault="00350E7B" w:rsidP="00350E7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0E7B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14:paraId="613D5B8E" w14:textId="77777777" w:rsidR="00350E7B" w:rsidRPr="00350E7B" w:rsidRDefault="00350E7B" w:rsidP="00350E7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0E7B"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14:paraId="09EE2DF5" w14:textId="77777777" w:rsidR="00350E7B" w:rsidRPr="00350E7B" w:rsidRDefault="00350E7B" w:rsidP="00350E7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65BB8A" w14:textId="77777777" w:rsidR="00350E7B" w:rsidRPr="00350E7B" w:rsidRDefault="00350E7B" w:rsidP="00350E7B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50E7B">
        <w:rPr>
          <w:rFonts w:ascii="Times New Roman" w:hAnsi="Times New Roman" w:cs="Times New Roman"/>
          <w:b/>
          <w:bCs/>
          <w:sz w:val="24"/>
          <w:szCs w:val="24"/>
        </w:rPr>
        <w:t>РАСПОРЯЖЕНИЕ</w:t>
      </w:r>
    </w:p>
    <w:p w14:paraId="06D86511" w14:textId="77777777" w:rsidR="00350E7B" w:rsidRPr="00350E7B" w:rsidRDefault="00350E7B" w:rsidP="00350E7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A9FF0A" w14:textId="5BF8D32E" w:rsidR="00350E7B" w:rsidRDefault="00350E7B" w:rsidP="00350E7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0E7B">
        <w:rPr>
          <w:rFonts w:ascii="Times New Roman" w:hAnsi="Times New Roman" w:cs="Times New Roman"/>
          <w:b/>
          <w:bCs/>
          <w:sz w:val="24"/>
          <w:szCs w:val="24"/>
        </w:rPr>
        <w:t xml:space="preserve">от </w:t>
      </w:r>
      <w:r w:rsidR="00795E64">
        <w:rPr>
          <w:rFonts w:ascii="Times New Roman" w:hAnsi="Times New Roman" w:cs="Times New Roman"/>
          <w:b/>
          <w:bCs/>
          <w:sz w:val="24"/>
          <w:szCs w:val="24"/>
        </w:rPr>
        <w:t xml:space="preserve">04 </w:t>
      </w:r>
      <w:proofErr w:type="gramStart"/>
      <w:r w:rsidR="00795E64">
        <w:rPr>
          <w:rFonts w:ascii="Times New Roman" w:hAnsi="Times New Roman" w:cs="Times New Roman"/>
          <w:b/>
          <w:bCs/>
          <w:sz w:val="24"/>
          <w:szCs w:val="24"/>
        </w:rPr>
        <w:t>июля</w:t>
      </w:r>
      <w:r w:rsidRPr="00350E7B">
        <w:rPr>
          <w:rFonts w:ascii="Times New Roman" w:hAnsi="Times New Roman" w:cs="Times New Roman"/>
          <w:b/>
          <w:bCs/>
          <w:sz w:val="24"/>
          <w:szCs w:val="24"/>
        </w:rPr>
        <w:t xml:space="preserve">  2025</w:t>
      </w:r>
      <w:proofErr w:type="gramEnd"/>
      <w:r w:rsidRPr="00350E7B">
        <w:rPr>
          <w:rFonts w:ascii="Times New Roman" w:hAnsi="Times New Roman" w:cs="Times New Roman"/>
          <w:b/>
          <w:bCs/>
          <w:sz w:val="24"/>
          <w:szCs w:val="24"/>
        </w:rPr>
        <w:t xml:space="preserve"> года                                                                                            №</w:t>
      </w:r>
      <w:r w:rsidR="00795E64">
        <w:rPr>
          <w:rFonts w:ascii="Times New Roman" w:hAnsi="Times New Roman" w:cs="Times New Roman"/>
          <w:b/>
          <w:bCs/>
          <w:sz w:val="24"/>
          <w:szCs w:val="24"/>
        </w:rPr>
        <w:t>108</w:t>
      </w:r>
    </w:p>
    <w:p w14:paraId="63AB2F8D" w14:textId="77777777" w:rsidR="00350E7B" w:rsidRDefault="00350E7B" w:rsidP="00350E7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953360" w14:textId="7E8F81C1" w:rsidR="00350E7B" w:rsidRPr="00350E7B" w:rsidRDefault="00350E7B" w:rsidP="00350E7B">
      <w:pPr>
        <w:spacing w:after="0" w:line="360" w:lineRule="auto"/>
        <w:ind w:firstLine="567"/>
        <w:jc w:val="center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350E7B">
        <w:rPr>
          <w:rFonts w:ascii="Cambria" w:eastAsia="Courier New" w:hAnsi="Cambria" w:cs="Times New Roman"/>
          <w:b/>
          <w:color w:val="000000"/>
          <w:sz w:val="24"/>
          <w:szCs w:val="24"/>
          <w:lang w:eastAsia="ru-RU"/>
        </w:rPr>
        <w:t>«</w:t>
      </w:r>
      <w:r w:rsidRPr="00350E7B">
        <w:rPr>
          <w:rFonts w:ascii="Cambria" w:eastAsia="Courier New" w:hAnsi="Cambria" w:cs="Courier New"/>
          <w:b/>
          <w:color w:val="000000"/>
          <w:sz w:val="24"/>
          <w:szCs w:val="24"/>
          <w:lang w:eastAsia="ru-RU"/>
        </w:rPr>
        <w:t>О</w:t>
      </w:r>
      <w:r>
        <w:rPr>
          <w:rFonts w:ascii="Cambria" w:eastAsia="Courier New" w:hAnsi="Cambria" w:cs="Courier New"/>
          <w:b/>
          <w:color w:val="000000"/>
          <w:sz w:val="24"/>
          <w:szCs w:val="24"/>
          <w:lang w:eastAsia="ru-RU"/>
        </w:rPr>
        <w:t xml:space="preserve">б утверждении плана подготовки </w:t>
      </w:r>
      <w:bookmarkStart w:id="0" w:name="_Hlk198655739"/>
      <w:r>
        <w:rPr>
          <w:rFonts w:ascii="Cambria" w:eastAsia="Courier New" w:hAnsi="Cambria" w:cs="Courier New"/>
          <w:b/>
          <w:color w:val="000000"/>
          <w:sz w:val="24"/>
          <w:szCs w:val="24"/>
          <w:lang w:eastAsia="ru-RU"/>
        </w:rPr>
        <w:t xml:space="preserve">здания многоквартирного дома, расположенного по адресу: </w:t>
      </w:r>
      <w:proofErr w:type="spellStart"/>
      <w:r>
        <w:rPr>
          <w:rFonts w:ascii="Cambria" w:eastAsia="Courier New" w:hAnsi="Cambria" w:cs="Courier New"/>
          <w:b/>
          <w:color w:val="000000"/>
          <w:sz w:val="24"/>
          <w:szCs w:val="24"/>
          <w:lang w:eastAsia="ru-RU"/>
        </w:rPr>
        <w:t>п.Приморский</w:t>
      </w:r>
      <w:proofErr w:type="spellEnd"/>
      <w:r>
        <w:rPr>
          <w:rFonts w:ascii="Cambria" w:eastAsia="Courier New" w:hAnsi="Cambria" w:cs="Courier New"/>
          <w:b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Cambria" w:eastAsia="Courier New" w:hAnsi="Cambria" w:cs="Courier New"/>
          <w:b/>
          <w:color w:val="000000"/>
          <w:sz w:val="24"/>
          <w:szCs w:val="24"/>
          <w:lang w:eastAsia="ru-RU"/>
        </w:rPr>
        <w:t>ул.</w:t>
      </w:r>
      <w:r w:rsidR="00A34644">
        <w:rPr>
          <w:rFonts w:ascii="Cambria" w:eastAsia="Courier New" w:hAnsi="Cambria" w:cs="Courier New"/>
          <w:b/>
          <w:color w:val="000000"/>
          <w:sz w:val="24"/>
          <w:szCs w:val="24"/>
          <w:lang w:eastAsia="ru-RU"/>
        </w:rPr>
        <w:t>Школьная</w:t>
      </w:r>
      <w:proofErr w:type="spellEnd"/>
      <w:r>
        <w:rPr>
          <w:rFonts w:ascii="Cambria" w:eastAsia="Courier New" w:hAnsi="Cambria" w:cs="Courier New"/>
          <w:b/>
          <w:color w:val="000000"/>
          <w:sz w:val="24"/>
          <w:szCs w:val="24"/>
          <w:lang w:eastAsia="ru-RU"/>
        </w:rPr>
        <w:t xml:space="preserve">, </w:t>
      </w:r>
      <w:r w:rsidR="00A34644">
        <w:rPr>
          <w:rFonts w:ascii="Cambria" w:eastAsia="Courier New" w:hAnsi="Cambria" w:cs="Courier New"/>
          <w:b/>
          <w:color w:val="000000"/>
          <w:sz w:val="24"/>
          <w:szCs w:val="24"/>
          <w:lang w:eastAsia="ru-RU"/>
        </w:rPr>
        <w:t>8</w:t>
      </w:r>
      <w:r>
        <w:rPr>
          <w:rFonts w:ascii="Cambria" w:eastAsia="Courier New" w:hAnsi="Cambria" w:cs="Courier New"/>
          <w:b/>
          <w:color w:val="000000"/>
          <w:sz w:val="24"/>
          <w:szCs w:val="24"/>
          <w:lang w:eastAsia="ru-RU"/>
        </w:rPr>
        <w:t xml:space="preserve"> </w:t>
      </w:r>
      <w:bookmarkEnd w:id="0"/>
      <w:r>
        <w:rPr>
          <w:rFonts w:ascii="Cambria" w:eastAsia="Courier New" w:hAnsi="Cambria" w:cs="Courier New"/>
          <w:b/>
          <w:color w:val="000000"/>
          <w:sz w:val="24"/>
          <w:szCs w:val="24"/>
          <w:lang w:eastAsia="ru-RU"/>
        </w:rPr>
        <w:t>к осенне-зимнему периоду 2025-2026 годов</w:t>
      </w:r>
      <w:r w:rsidRPr="00350E7B">
        <w:rPr>
          <w:rFonts w:ascii="Cambria" w:eastAsia="Courier New" w:hAnsi="Cambria" w:cs="Courier New"/>
          <w:b/>
          <w:color w:val="000000"/>
          <w:sz w:val="24"/>
          <w:szCs w:val="24"/>
          <w:lang w:eastAsia="ru-RU"/>
        </w:rPr>
        <w:t>»</w:t>
      </w:r>
    </w:p>
    <w:p w14:paraId="10E0CD02" w14:textId="77777777" w:rsidR="00350E7B" w:rsidRPr="00350E7B" w:rsidRDefault="00350E7B" w:rsidP="00350E7B">
      <w:pPr>
        <w:spacing w:after="0" w:line="360" w:lineRule="auto"/>
        <w:rPr>
          <w:rFonts w:ascii="Cambria" w:eastAsia="Courier New" w:hAnsi="Cambria" w:cs="Courier New"/>
          <w:b/>
          <w:color w:val="000000"/>
          <w:sz w:val="28"/>
          <w:szCs w:val="24"/>
          <w:lang w:eastAsia="ru-RU"/>
        </w:rPr>
      </w:pPr>
    </w:p>
    <w:p w14:paraId="3161556C" w14:textId="77777777" w:rsidR="00886123" w:rsidRDefault="00886123" w:rsidP="00886123">
      <w:pPr>
        <w:spacing w:after="0" w:line="360" w:lineRule="auto"/>
        <w:ind w:left="567" w:firstLine="498"/>
        <w:rPr>
          <w:rFonts w:ascii="Cambria" w:eastAsia="Courier New" w:hAnsi="Cambria" w:cs="Courier New"/>
          <w:color w:val="000000"/>
          <w:sz w:val="24"/>
          <w:szCs w:val="24"/>
          <w:lang w:eastAsia="ru-RU"/>
        </w:rPr>
      </w:pPr>
      <w:r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>В связи с предстоящим осенне-зимним периодом 2025-2026 годов, в целях качественной подготовки к отопительному периоду, считаю необходимым:</w:t>
      </w:r>
    </w:p>
    <w:p w14:paraId="3C9FFF94" w14:textId="5AD9154E" w:rsidR="00886123" w:rsidRPr="00886123" w:rsidRDefault="00886123" w:rsidP="00886123">
      <w:pPr>
        <w:pStyle w:val="a6"/>
        <w:numPr>
          <w:ilvl w:val="0"/>
          <w:numId w:val="2"/>
        </w:numPr>
        <w:spacing w:after="0" w:line="36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886123"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 xml:space="preserve">Утвердить план подготовки здания многоквартирного дома, расположенного по адресу: </w:t>
      </w:r>
      <w:proofErr w:type="spellStart"/>
      <w:r w:rsidRPr="00886123"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>п.Приморский</w:t>
      </w:r>
      <w:proofErr w:type="spellEnd"/>
      <w:r w:rsidRPr="00886123"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 xml:space="preserve">, </w:t>
      </w:r>
      <w:proofErr w:type="spellStart"/>
      <w:r w:rsidRPr="00886123"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>ул.</w:t>
      </w:r>
      <w:r w:rsidR="00A34644"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>Школьная</w:t>
      </w:r>
      <w:proofErr w:type="spellEnd"/>
      <w:r w:rsidR="00A34644"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 xml:space="preserve">, </w:t>
      </w:r>
      <w:proofErr w:type="gramStart"/>
      <w:r w:rsidR="00A34644"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>8</w:t>
      </w:r>
      <w:r w:rsidRPr="00886123"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 xml:space="preserve"> </w:t>
      </w:r>
      <w:r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 xml:space="preserve"> </w:t>
      </w:r>
      <w:r w:rsidRPr="00886123"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>к</w:t>
      </w:r>
      <w:proofErr w:type="gramEnd"/>
      <w:r w:rsidRPr="00886123"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 xml:space="preserve"> осенне-зимн</w:t>
      </w:r>
      <w:r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>ему</w:t>
      </w:r>
      <w:r w:rsidRPr="00886123"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 xml:space="preserve"> период</w:t>
      </w:r>
      <w:r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>у</w:t>
      </w:r>
      <w:r w:rsidRPr="00886123"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 xml:space="preserve"> 2025-2026 </w:t>
      </w:r>
      <w:proofErr w:type="gramStart"/>
      <w:r w:rsidRPr="00886123"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 xml:space="preserve">годов </w:t>
      </w:r>
      <w:r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 xml:space="preserve"> согласно</w:t>
      </w:r>
      <w:proofErr w:type="gramEnd"/>
      <w:r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 xml:space="preserve"> Приложению 1.</w:t>
      </w:r>
    </w:p>
    <w:p w14:paraId="2C4202E2" w14:textId="77777777" w:rsidR="00886123" w:rsidRPr="00886123" w:rsidRDefault="00886123" w:rsidP="00886123">
      <w:pPr>
        <w:pStyle w:val="a6"/>
        <w:spacing w:after="0" w:line="360" w:lineRule="auto"/>
        <w:ind w:left="1425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14:paraId="09709D01" w14:textId="6CC37D61" w:rsidR="00350E7B" w:rsidRPr="00886123" w:rsidRDefault="00350E7B" w:rsidP="00886123">
      <w:pPr>
        <w:pStyle w:val="a6"/>
        <w:numPr>
          <w:ilvl w:val="0"/>
          <w:numId w:val="2"/>
        </w:numPr>
        <w:spacing w:after="0" w:line="36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886123"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 xml:space="preserve">Контроль за </w:t>
      </w:r>
      <w:r w:rsidR="00886123"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>вы</w:t>
      </w:r>
      <w:r w:rsidRPr="00886123"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>полнением настоящего Распоряжения оставляю за собой</w:t>
      </w:r>
    </w:p>
    <w:p w14:paraId="4043DF51" w14:textId="77777777" w:rsidR="00350E7B" w:rsidRPr="00350E7B" w:rsidRDefault="00350E7B" w:rsidP="00350E7B">
      <w:pPr>
        <w:spacing w:after="0" w:line="360" w:lineRule="auto"/>
        <w:ind w:firstLine="567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14:paraId="59741640" w14:textId="77777777" w:rsidR="00350E7B" w:rsidRDefault="00350E7B" w:rsidP="00350E7B">
      <w:pPr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14:paraId="06DB09DC" w14:textId="4F877041" w:rsidR="00886123" w:rsidRPr="00350E7B" w:rsidRDefault="00886123" w:rsidP="00886123">
      <w:pPr>
        <w:rPr>
          <w:rFonts w:ascii="Courier New" w:eastAsia="Courier New" w:hAnsi="Courier New" w:cs="Courier New"/>
          <w:sz w:val="24"/>
          <w:szCs w:val="24"/>
          <w:lang w:eastAsia="ru-RU"/>
        </w:rPr>
        <w:sectPr w:rsidR="00886123" w:rsidRPr="00350E7B" w:rsidSect="00350E7B">
          <w:pgSz w:w="11906" w:h="16838"/>
          <w:pgMar w:top="1135" w:right="994" w:bottom="1081" w:left="1701" w:header="0" w:footer="0" w:gutter="0"/>
          <w:cols w:space="720"/>
          <w:formProt w:val="0"/>
          <w:docGrid w:linePitch="600" w:charSpace="32768"/>
        </w:sectPr>
      </w:pPr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ab/>
      </w:r>
      <w:r w:rsidRPr="00886123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Глава сельского поселения Приморский</w:t>
      </w:r>
      <w:r w:rsidRPr="00886123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ab/>
      </w:r>
      <w:r w:rsidRPr="00886123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ab/>
        <w:t xml:space="preserve">                                     Е.Н</w:t>
      </w:r>
      <w:r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886123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 xml:space="preserve"> Лапте</w:t>
      </w:r>
      <w:r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в</w:t>
      </w:r>
    </w:p>
    <w:p w14:paraId="70830E82" w14:textId="77777777" w:rsidR="00350E7B" w:rsidRDefault="00350E7B" w:rsidP="00886123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7A49FD3A" w14:textId="67923EE0" w:rsidR="001D7854" w:rsidRPr="001D7854" w:rsidRDefault="001D7854" w:rsidP="001D7854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D7854">
        <w:rPr>
          <w:rFonts w:ascii="Times New Roman" w:hAnsi="Times New Roman" w:cs="Times New Roman"/>
          <w:bCs/>
          <w:sz w:val="24"/>
          <w:szCs w:val="24"/>
        </w:rPr>
        <w:t xml:space="preserve">Утвержден </w:t>
      </w:r>
    </w:p>
    <w:p w14:paraId="5B9CD6EF" w14:textId="77777777" w:rsidR="001D7854" w:rsidRPr="001D7854" w:rsidRDefault="001D7854" w:rsidP="001D7854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D7854">
        <w:rPr>
          <w:rFonts w:ascii="Times New Roman" w:hAnsi="Times New Roman" w:cs="Times New Roman"/>
          <w:bCs/>
          <w:sz w:val="24"/>
          <w:szCs w:val="24"/>
        </w:rPr>
        <w:t>Распоряжением Администрации с</w:t>
      </w:r>
    </w:p>
    <w:p w14:paraId="30B40BB3" w14:textId="10926797" w:rsidR="001D7854" w:rsidRPr="001D7854" w:rsidRDefault="001D7854" w:rsidP="001D7854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D7854">
        <w:rPr>
          <w:rFonts w:ascii="Times New Roman" w:hAnsi="Times New Roman" w:cs="Times New Roman"/>
          <w:bCs/>
          <w:sz w:val="24"/>
          <w:szCs w:val="24"/>
        </w:rPr>
        <w:t xml:space="preserve">ельского поселения Приморский </w:t>
      </w:r>
    </w:p>
    <w:p w14:paraId="467D3477" w14:textId="2EFBD8C2" w:rsidR="001D7854" w:rsidRPr="001D7854" w:rsidRDefault="001D7854" w:rsidP="001D7854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D7854">
        <w:rPr>
          <w:rFonts w:ascii="Times New Roman" w:hAnsi="Times New Roman" w:cs="Times New Roman"/>
          <w:bCs/>
          <w:sz w:val="24"/>
          <w:szCs w:val="24"/>
        </w:rPr>
        <w:t>№</w:t>
      </w:r>
      <w:proofErr w:type="gramStart"/>
      <w:r w:rsidR="00795E64">
        <w:rPr>
          <w:rFonts w:ascii="Times New Roman" w:hAnsi="Times New Roman" w:cs="Times New Roman"/>
          <w:bCs/>
          <w:sz w:val="24"/>
          <w:szCs w:val="24"/>
        </w:rPr>
        <w:t>108</w:t>
      </w:r>
      <w:r w:rsidRPr="001D7854">
        <w:rPr>
          <w:rFonts w:ascii="Times New Roman" w:hAnsi="Times New Roman" w:cs="Times New Roman"/>
          <w:bCs/>
          <w:sz w:val="24"/>
          <w:szCs w:val="24"/>
        </w:rPr>
        <w:t xml:space="preserve">  от</w:t>
      </w:r>
      <w:proofErr w:type="gramEnd"/>
      <w:r w:rsidRPr="001D78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5E64">
        <w:rPr>
          <w:rFonts w:ascii="Times New Roman" w:hAnsi="Times New Roman" w:cs="Times New Roman"/>
          <w:bCs/>
          <w:sz w:val="24"/>
          <w:szCs w:val="24"/>
        </w:rPr>
        <w:t>04</w:t>
      </w:r>
      <w:r w:rsidRPr="001D7854">
        <w:rPr>
          <w:rFonts w:ascii="Times New Roman" w:hAnsi="Times New Roman" w:cs="Times New Roman"/>
          <w:bCs/>
          <w:sz w:val="24"/>
          <w:szCs w:val="24"/>
        </w:rPr>
        <w:t>.0</w:t>
      </w:r>
      <w:r w:rsidR="00795E64">
        <w:rPr>
          <w:rFonts w:ascii="Times New Roman" w:hAnsi="Times New Roman" w:cs="Times New Roman"/>
          <w:bCs/>
          <w:sz w:val="24"/>
          <w:szCs w:val="24"/>
        </w:rPr>
        <w:t>7</w:t>
      </w:r>
      <w:r w:rsidRPr="001D7854">
        <w:rPr>
          <w:rFonts w:ascii="Times New Roman" w:hAnsi="Times New Roman" w:cs="Times New Roman"/>
          <w:bCs/>
          <w:sz w:val="24"/>
          <w:szCs w:val="24"/>
        </w:rPr>
        <w:t>.2025г.</w:t>
      </w:r>
    </w:p>
    <w:p w14:paraId="3A7E769D" w14:textId="77777777" w:rsidR="001D7854" w:rsidRDefault="001D78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69E4E9" w14:textId="77777777" w:rsidR="001D7854" w:rsidRDefault="001D78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4F33FE" w14:textId="20994146" w:rsidR="00416E87" w:rsidRDefault="005165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подготовки к отопительному периоду 20</w:t>
      </w:r>
      <w:r w:rsidR="00607F29">
        <w:rPr>
          <w:rFonts w:ascii="Times New Roman" w:hAnsi="Times New Roman" w:cs="Times New Roman"/>
          <w:b/>
          <w:sz w:val="28"/>
          <w:szCs w:val="28"/>
        </w:rPr>
        <w:t>25</w:t>
      </w:r>
      <w:r>
        <w:rPr>
          <w:rFonts w:ascii="Times New Roman" w:hAnsi="Times New Roman" w:cs="Times New Roman"/>
          <w:b/>
          <w:sz w:val="28"/>
          <w:szCs w:val="28"/>
        </w:rPr>
        <w:t>- 20</w:t>
      </w:r>
      <w:r w:rsidR="00607F29">
        <w:rPr>
          <w:rFonts w:ascii="Times New Roman" w:hAnsi="Times New Roman" w:cs="Times New Roman"/>
          <w:b/>
          <w:sz w:val="28"/>
          <w:szCs w:val="28"/>
        </w:rPr>
        <w:t>26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г.г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798A5024" w14:textId="77777777" w:rsidR="00416E87" w:rsidRDefault="005165DC">
      <w:pPr>
        <w:spacing w:after="0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в соответствии с Приказом Минэнерго России № 2234 от 13.11.2024</w:t>
      </w:r>
    </w:p>
    <w:p w14:paraId="4A31701D" w14:textId="77777777" w:rsidR="00416E87" w:rsidRDefault="00416E87">
      <w:pPr>
        <w:spacing w:after="0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tbl>
      <w:tblPr>
        <w:tblStyle w:val="a5"/>
        <w:tblW w:w="10273" w:type="dxa"/>
        <w:tblLayout w:type="fixed"/>
        <w:tblLook w:val="04A0" w:firstRow="1" w:lastRow="0" w:firstColumn="1" w:lastColumn="0" w:noHBand="0" w:noVBand="1"/>
      </w:tblPr>
      <w:tblGrid>
        <w:gridCol w:w="675"/>
        <w:gridCol w:w="3970"/>
        <w:gridCol w:w="4032"/>
        <w:gridCol w:w="1596"/>
      </w:tblGrid>
      <w:tr w:rsidR="00416E87" w14:paraId="5347E6F6" w14:textId="77777777">
        <w:trPr>
          <w:tblHeader/>
        </w:trPr>
        <w:tc>
          <w:tcPr>
            <w:tcW w:w="675" w:type="dxa"/>
            <w:vAlign w:val="center"/>
          </w:tcPr>
          <w:p w14:paraId="65A6D423" w14:textId="77777777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№ п/п</w:t>
            </w:r>
          </w:p>
        </w:tc>
        <w:tc>
          <w:tcPr>
            <w:tcW w:w="3970" w:type="dxa"/>
            <w:vAlign w:val="center"/>
          </w:tcPr>
          <w:p w14:paraId="4C25271E" w14:textId="77777777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</w:t>
            </w:r>
          </w:p>
        </w:tc>
        <w:tc>
          <w:tcPr>
            <w:tcW w:w="4032" w:type="dxa"/>
            <w:vAlign w:val="center"/>
          </w:tcPr>
          <w:p w14:paraId="485A9306" w14:textId="77777777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Описание</w:t>
            </w:r>
          </w:p>
        </w:tc>
        <w:tc>
          <w:tcPr>
            <w:tcW w:w="1596" w:type="dxa"/>
            <w:vAlign w:val="center"/>
          </w:tcPr>
          <w:p w14:paraId="55C720F3" w14:textId="77777777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Примечание</w:t>
            </w:r>
          </w:p>
        </w:tc>
      </w:tr>
      <w:tr w:rsidR="00416E87" w14:paraId="73868645" w14:textId="77777777">
        <w:tc>
          <w:tcPr>
            <w:tcW w:w="10273" w:type="dxa"/>
            <w:gridSpan w:val="4"/>
          </w:tcPr>
          <w:p w14:paraId="08745FA9" w14:textId="77777777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Общие сведения по объекту</w:t>
            </w:r>
          </w:p>
        </w:tc>
      </w:tr>
      <w:tr w:rsidR="00416E87" w14:paraId="66277159" w14:textId="77777777">
        <w:tc>
          <w:tcPr>
            <w:tcW w:w="675" w:type="dxa"/>
          </w:tcPr>
          <w:p w14:paraId="0ADA07E5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970" w:type="dxa"/>
          </w:tcPr>
          <w:p w14:paraId="696D955C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объекта</w:t>
            </w:r>
          </w:p>
        </w:tc>
        <w:tc>
          <w:tcPr>
            <w:tcW w:w="4032" w:type="dxa"/>
          </w:tcPr>
          <w:p w14:paraId="2C07DAF7" w14:textId="29FFD131" w:rsidR="00416E87" w:rsidRDefault="00607F29" w:rsidP="00607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445142, Самарская область, Ставропольский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п.Приморский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A34644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346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6" w:type="dxa"/>
          </w:tcPr>
          <w:p w14:paraId="446808D3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10347F8D" w14:textId="77777777">
        <w:tc>
          <w:tcPr>
            <w:tcW w:w="675" w:type="dxa"/>
          </w:tcPr>
          <w:p w14:paraId="1234565A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970" w:type="dxa"/>
          </w:tcPr>
          <w:p w14:paraId="7CE16733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4032" w:type="dxa"/>
          </w:tcPr>
          <w:p w14:paraId="6E410BAE" w14:textId="6AB75F7E" w:rsidR="00416E87" w:rsidRDefault="00607F29" w:rsidP="00607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Сельское поселение Приморский муниципального района Ставропольский Самарской области</w:t>
            </w:r>
          </w:p>
        </w:tc>
        <w:tc>
          <w:tcPr>
            <w:tcW w:w="1596" w:type="dxa"/>
          </w:tcPr>
          <w:p w14:paraId="506A11AA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37CDB5F6" w14:textId="77777777">
        <w:tc>
          <w:tcPr>
            <w:tcW w:w="675" w:type="dxa"/>
          </w:tcPr>
          <w:p w14:paraId="490E0110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970" w:type="dxa"/>
          </w:tcPr>
          <w:p w14:paraId="394BAF89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объекта (жилой, промышленный, административный)</w:t>
            </w:r>
          </w:p>
        </w:tc>
        <w:tc>
          <w:tcPr>
            <w:tcW w:w="4032" w:type="dxa"/>
          </w:tcPr>
          <w:p w14:paraId="2799E3C0" w14:textId="63E52514" w:rsidR="00416E87" w:rsidRDefault="00607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</w:t>
            </w:r>
          </w:p>
        </w:tc>
        <w:tc>
          <w:tcPr>
            <w:tcW w:w="1596" w:type="dxa"/>
          </w:tcPr>
          <w:p w14:paraId="55C31371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6D466681" w14:textId="77777777">
        <w:tc>
          <w:tcPr>
            <w:tcW w:w="675" w:type="dxa"/>
          </w:tcPr>
          <w:p w14:paraId="69CA6506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970" w:type="dxa"/>
          </w:tcPr>
          <w:p w14:paraId="14927C09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Единая теплоснабжающая организация</w:t>
            </w:r>
          </w:p>
        </w:tc>
        <w:tc>
          <w:tcPr>
            <w:tcW w:w="4032" w:type="dxa"/>
          </w:tcPr>
          <w:p w14:paraId="52AD2B7A" w14:textId="66FCE6ED" w:rsidR="00416E87" w:rsidRDefault="00607F29" w:rsidP="00607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м.р.Ставропольский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СтавропольРесурСервис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96" w:type="dxa"/>
          </w:tcPr>
          <w:p w14:paraId="5869C8BA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572DA541" w14:textId="77777777">
        <w:tc>
          <w:tcPr>
            <w:tcW w:w="675" w:type="dxa"/>
          </w:tcPr>
          <w:p w14:paraId="40D74206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970" w:type="dxa"/>
          </w:tcPr>
          <w:p w14:paraId="1D0CAE08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4032" w:type="dxa"/>
          </w:tcPr>
          <w:p w14:paraId="0A7D382F" w14:textId="2B4C7CB2" w:rsidR="00416E87" w:rsidRPr="00BA7C9E" w:rsidRDefault="00607F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C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196</w:t>
            </w:r>
            <w:r w:rsidR="00BA7C9E" w:rsidRPr="00BA7C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14:paraId="00E11D4C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754948F0" w14:textId="77777777">
        <w:tc>
          <w:tcPr>
            <w:tcW w:w="675" w:type="dxa"/>
          </w:tcPr>
          <w:p w14:paraId="0D2994BF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970" w:type="dxa"/>
          </w:tcPr>
          <w:p w14:paraId="0F3C1212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капитального ремонта/реконструкции</w:t>
            </w:r>
          </w:p>
        </w:tc>
        <w:tc>
          <w:tcPr>
            <w:tcW w:w="4032" w:type="dxa"/>
          </w:tcPr>
          <w:p w14:paraId="0E8DF63D" w14:textId="6CF00152" w:rsidR="00416E87" w:rsidRPr="00BA7C9E" w:rsidRDefault="00BA7C9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C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596" w:type="dxa"/>
          </w:tcPr>
          <w:p w14:paraId="772C3063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58077A8E" w14:textId="77777777">
        <w:tc>
          <w:tcPr>
            <w:tcW w:w="675" w:type="dxa"/>
          </w:tcPr>
          <w:p w14:paraId="17800C83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970" w:type="dxa"/>
          </w:tcPr>
          <w:p w14:paraId="266CB1AB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подъездов</w:t>
            </w:r>
          </w:p>
        </w:tc>
        <w:tc>
          <w:tcPr>
            <w:tcW w:w="4032" w:type="dxa"/>
          </w:tcPr>
          <w:p w14:paraId="32E8A9D0" w14:textId="139C5ED5" w:rsidR="00416E87" w:rsidRPr="00BA7C9E" w:rsidRDefault="00607F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C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14:paraId="22C76F59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2E9CA680" w14:textId="77777777">
        <w:tc>
          <w:tcPr>
            <w:tcW w:w="675" w:type="dxa"/>
          </w:tcPr>
          <w:p w14:paraId="31F56F88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970" w:type="dxa"/>
          </w:tcPr>
          <w:p w14:paraId="2FC474FF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стен</w:t>
            </w:r>
          </w:p>
        </w:tc>
        <w:tc>
          <w:tcPr>
            <w:tcW w:w="4032" w:type="dxa"/>
          </w:tcPr>
          <w:p w14:paraId="1EC92425" w14:textId="2B2BBB7C" w:rsidR="00416E87" w:rsidRPr="00BA7C9E" w:rsidRDefault="00ED0BA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C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кирпич</w:t>
            </w:r>
          </w:p>
        </w:tc>
        <w:tc>
          <w:tcPr>
            <w:tcW w:w="1596" w:type="dxa"/>
          </w:tcPr>
          <w:p w14:paraId="257C5A30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5349E02D" w14:textId="77777777">
        <w:tc>
          <w:tcPr>
            <w:tcW w:w="675" w:type="dxa"/>
          </w:tcPr>
          <w:p w14:paraId="4AAC45C8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970" w:type="dxa"/>
          </w:tcPr>
          <w:p w14:paraId="4DFDD5DC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подвала/подполья, цокольного этажа</w:t>
            </w:r>
          </w:p>
        </w:tc>
        <w:tc>
          <w:tcPr>
            <w:tcW w:w="4032" w:type="dxa"/>
          </w:tcPr>
          <w:p w14:paraId="1E022859" w14:textId="01EBC7BA" w:rsidR="00416E87" w:rsidRPr="00BA7C9E" w:rsidRDefault="00ED0BA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C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есть</w:t>
            </w:r>
          </w:p>
        </w:tc>
        <w:tc>
          <w:tcPr>
            <w:tcW w:w="1596" w:type="dxa"/>
          </w:tcPr>
          <w:p w14:paraId="53D2A67D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58C88009" w14:textId="77777777">
        <w:tc>
          <w:tcPr>
            <w:tcW w:w="675" w:type="dxa"/>
          </w:tcPr>
          <w:p w14:paraId="542A0539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970" w:type="dxa"/>
          </w:tcPr>
          <w:p w14:paraId="6B17449B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чердака</w:t>
            </w:r>
          </w:p>
        </w:tc>
        <w:tc>
          <w:tcPr>
            <w:tcW w:w="4032" w:type="dxa"/>
          </w:tcPr>
          <w:p w14:paraId="76AFD389" w14:textId="1269882A" w:rsidR="00416E87" w:rsidRPr="00BA7C9E" w:rsidRDefault="00ED0BA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C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есть</w:t>
            </w:r>
          </w:p>
        </w:tc>
        <w:tc>
          <w:tcPr>
            <w:tcW w:w="1596" w:type="dxa"/>
          </w:tcPr>
          <w:p w14:paraId="525317E5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483099E7" w14:textId="77777777">
        <w:tc>
          <w:tcPr>
            <w:tcW w:w="10273" w:type="dxa"/>
            <w:gridSpan w:val="4"/>
          </w:tcPr>
          <w:p w14:paraId="1EE4BCED" w14:textId="77777777" w:rsidR="00416E87" w:rsidRPr="00061BE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61BE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2. Характеристика объекта</w:t>
            </w:r>
          </w:p>
        </w:tc>
      </w:tr>
      <w:tr w:rsidR="00416E87" w14:paraId="5AD99A36" w14:textId="77777777">
        <w:tc>
          <w:tcPr>
            <w:tcW w:w="675" w:type="dxa"/>
          </w:tcPr>
          <w:p w14:paraId="0B8D098A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970" w:type="dxa"/>
          </w:tcPr>
          <w:p w14:paraId="3CB3A5B6" w14:textId="77777777" w:rsidR="00416E87" w:rsidRPr="00061BE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жилых помещений</w:t>
            </w:r>
          </w:p>
        </w:tc>
        <w:tc>
          <w:tcPr>
            <w:tcW w:w="4032" w:type="dxa"/>
          </w:tcPr>
          <w:p w14:paraId="52E901E5" w14:textId="4F3BA494" w:rsidR="00416E87" w:rsidRPr="00061BE7" w:rsidRDefault="00607F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BA7C9E" w:rsidRPr="00061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96" w:type="dxa"/>
          </w:tcPr>
          <w:p w14:paraId="4FFA92AB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5B7E46D4" w14:textId="77777777">
        <w:tc>
          <w:tcPr>
            <w:tcW w:w="675" w:type="dxa"/>
          </w:tcPr>
          <w:p w14:paraId="68FDFFA1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970" w:type="dxa"/>
          </w:tcPr>
          <w:p w14:paraId="7344A08C" w14:textId="77777777" w:rsidR="00416E87" w:rsidRPr="00061BE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нежилых помещений</w:t>
            </w:r>
          </w:p>
        </w:tc>
        <w:tc>
          <w:tcPr>
            <w:tcW w:w="4032" w:type="dxa"/>
          </w:tcPr>
          <w:p w14:paraId="2AD00BA1" w14:textId="1F9460AB" w:rsidR="00416E87" w:rsidRPr="00061BE7" w:rsidRDefault="00607F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14:paraId="0A5AE134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41D3EFB7" w14:textId="77777777">
        <w:tc>
          <w:tcPr>
            <w:tcW w:w="675" w:type="dxa"/>
          </w:tcPr>
          <w:p w14:paraId="16702309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970" w:type="dxa"/>
          </w:tcPr>
          <w:p w14:paraId="66FCD8F3" w14:textId="77777777" w:rsidR="00416E87" w:rsidRPr="00061BE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площадь объекта (включая подвалы, чердаки, МОП)</w:t>
            </w:r>
          </w:p>
        </w:tc>
        <w:tc>
          <w:tcPr>
            <w:tcW w:w="4032" w:type="dxa"/>
          </w:tcPr>
          <w:p w14:paraId="0D1BC376" w14:textId="44BAEBC3" w:rsidR="00416E87" w:rsidRPr="00061BE7" w:rsidRDefault="00F558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734,9</w:t>
            </w:r>
          </w:p>
        </w:tc>
        <w:tc>
          <w:tcPr>
            <w:tcW w:w="1596" w:type="dxa"/>
          </w:tcPr>
          <w:p w14:paraId="7D264FE5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7871BBA1" w14:textId="77777777">
        <w:tc>
          <w:tcPr>
            <w:tcW w:w="675" w:type="dxa"/>
          </w:tcPr>
          <w:p w14:paraId="7AA00C21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970" w:type="dxa"/>
          </w:tcPr>
          <w:p w14:paraId="68FE4738" w14:textId="77777777" w:rsidR="00416E87" w:rsidRPr="00061BE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площадь жилых помещений</w:t>
            </w:r>
          </w:p>
        </w:tc>
        <w:tc>
          <w:tcPr>
            <w:tcW w:w="4032" w:type="dxa"/>
          </w:tcPr>
          <w:p w14:paraId="7DFF2BA5" w14:textId="76B0FAEE" w:rsidR="00416E87" w:rsidRPr="00061BE7" w:rsidRDefault="00F558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665,6</w:t>
            </w:r>
          </w:p>
        </w:tc>
        <w:tc>
          <w:tcPr>
            <w:tcW w:w="1596" w:type="dxa"/>
          </w:tcPr>
          <w:p w14:paraId="413A6642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79C14E1B" w14:textId="77777777">
        <w:tc>
          <w:tcPr>
            <w:tcW w:w="675" w:type="dxa"/>
          </w:tcPr>
          <w:p w14:paraId="3E37FE88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970" w:type="dxa"/>
          </w:tcPr>
          <w:p w14:paraId="052C88BE" w14:textId="77777777" w:rsidR="00416E87" w:rsidRPr="00061BE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площадь нежилых помещений</w:t>
            </w:r>
          </w:p>
        </w:tc>
        <w:tc>
          <w:tcPr>
            <w:tcW w:w="4032" w:type="dxa"/>
          </w:tcPr>
          <w:p w14:paraId="188692A1" w14:textId="0F6BC5B2" w:rsidR="00416E87" w:rsidRPr="00061BE7" w:rsidRDefault="00061B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30,2</w:t>
            </w:r>
          </w:p>
        </w:tc>
        <w:tc>
          <w:tcPr>
            <w:tcW w:w="1596" w:type="dxa"/>
          </w:tcPr>
          <w:p w14:paraId="7DB3E767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539808C6" w14:textId="77777777">
        <w:tc>
          <w:tcPr>
            <w:tcW w:w="675" w:type="dxa"/>
          </w:tcPr>
          <w:p w14:paraId="07DE4D09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970" w:type="dxa"/>
          </w:tcPr>
          <w:p w14:paraId="763E030B" w14:textId="77777777" w:rsidR="00416E87" w:rsidRPr="00061BE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Отапливаемый объем</w:t>
            </w:r>
          </w:p>
        </w:tc>
        <w:tc>
          <w:tcPr>
            <w:tcW w:w="4032" w:type="dxa"/>
          </w:tcPr>
          <w:p w14:paraId="4407C6B7" w14:textId="3E3559FA" w:rsidR="00416E87" w:rsidRPr="00061BE7" w:rsidRDefault="00061B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734,9</w:t>
            </w:r>
          </w:p>
        </w:tc>
        <w:tc>
          <w:tcPr>
            <w:tcW w:w="1596" w:type="dxa"/>
          </w:tcPr>
          <w:p w14:paraId="795F2EEC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200E8259" w14:textId="77777777">
        <w:tc>
          <w:tcPr>
            <w:tcW w:w="10273" w:type="dxa"/>
            <w:gridSpan w:val="4"/>
          </w:tcPr>
          <w:p w14:paraId="0A956348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b/>
                <w:sz w:val="24"/>
                <w:szCs w:val="24"/>
              </w:rPr>
              <w:t>3. Инженерные системы и оборудование объекта</w:t>
            </w:r>
          </w:p>
        </w:tc>
      </w:tr>
      <w:tr w:rsidR="00416E87" w14:paraId="37FF6868" w14:textId="77777777">
        <w:tc>
          <w:tcPr>
            <w:tcW w:w="675" w:type="dxa"/>
          </w:tcPr>
          <w:p w14:paraId="67AB44DB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970" w:type="dxa"/>
          </w:tcPr>
          <w:p w14:paraId="307D6C10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Тепловой ввод</w:t>
            </w:r>
          </w:p>
        </w:tc>
        <w:tc>
          <w:tcPr>
            <w:tcW w:w="4032" w:type="dxa"/>
          </w:tcPr>
          <w:p w14:paraId="56A767DF" w14:textId="236D3121" w:rsidR="00416E87" w:rsidRPr="00A34644" w:rsidRDefault="005165DC" w:rsidP="00607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607F29" w:rsidRPr="00A34644">
              <w:rPr>
                <w:rFonts w:ascii="Times New Roman" w:hAnsi="Times New Roman" w:cs="Times New Roman"/>
                <w:sz w:val="24"/>
                <w:szCs w:val="24"/>
              </w:rPr>
              <w:t xml:space="preserve"> есть, 1 (один)</w:t>
            </w: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14:paraId="6F48A97B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i/>
                <w:iCs/>
              </w:rPr>
              <w:t>(наличие, количество)</w:t>
            </w:r>
          </w:p>
        </w:tc>
        <w:tc>
          <w:tcPr>
            <w:tcW w:w="1596" w:type="dxa"/>
          </w:tcPr>
          <w:p w14:paraId="519ABADC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2C27BFDE" w14:textId="77777777">
        <w:tc>
          <w:tcPr>
            <w:tcW w:w="675" w:type="dxa"/>
          </w:tcPr>
          <w:p w14:paraId="5C55397E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970" w:type="dxa"/>
          </w:tcPr>
          <w:p w14:paraId="4C8B7D33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Тепловой пункт</w:t>
            </w:r>
          </w:p>
        </w:tc>
        <w:tc>
          <w:tcPr>
            <w:tcW w:w="4032" w:type="dxa"/>
          </w:tcPr>
          <w:p w14:paraId="1E4EF2FC" w14:textId="702C744D" w:rsidR="00416E8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607F29" w:rsidRPr="00A3464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14:paraId="55CC5EC6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i/>
                <w:iCs/>
              </w:rPr>
              <w:t>(наличие, количество)</w:t>
            </w:r>
          </w:p>
        </w:tc>
        <w:tc>
          <w:tcPr>
            <w:tcW w:w="1596" w:type="dxa"/>
          </w:tcPr>
          <w:p w14:paraId="1C5CB8BC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6FA3EB43" w14:textId="77777777">
        <w:tc>
          <w:tcPr>
            <w:tcW w:w="675" w:type="dxa"/>
          </w:tcPr>
          <w:p w14:paraId="0BF86AA3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970" w:type="dxa"/>
          </w:tcPr>
          <w:p w14:paraId="541FB187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системы теплоснабжения</w:t>
            </w:r>
          </w:p>
        </w:tc>
        <w:tc>
          <w:tcPr>
            <w:tcW w:w="4032" w:type="dxa"/>
          </w:tcPr>
          <w:p w14:paraId="63120883" w14:textId="215F101C" w:rsidR="00B552AA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="00B552AA" w:rsidRPr="00A34644">
              <w:rPr>
                <w:rFonts w:ascii="Times New Roman" w:hAnsi="Times New Roman" w:cs="Times New Roman"/>
                <w:sz w:val="24"/>
                <w:szCs w:val="24"/>
              </w:rPr>
              <w:t>открытая</w:t>
            </w: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14:paraId="5F4CDD32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i/>
                <w:iCs/>
              </w:rPr>
              <w:t>(открытая/закрытая)</w:t>
            </w:r>
          </w:p>
        </w:tc>
        <w:tc>
          <w:tcPr>
            <w:tcW w:w="1596" w:type="dxa"/>
          </w:tcPr>
          <w:p w14:paraId="22CEB935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5A262FDA" w14:textId="77777777">
        <w:tc>
          <w:tcPr>
            <w:tcW w:w="675" w:type="dxa"/>
          </w:tcPr>
          <w:p w14:paraId="7E854E57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970" w:type="dxa"/>
          </w:tcPr>
          <w:p w14:paraId="5B1B5A1D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подключения</w:t>
            </w:r>
          </w:p>
        </w:tc>
        <w:tc>
          <w:tcPr>
            <w:tcW w:w="4032" w:type="dxa"/>
          </w:tcPr>
          <w:p w14:paraId="435CE3C6" w14:textId="77777777" w:rsidR="00416E8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14:paraId="5D9B0994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i/>
                <w:iCs/>
              </w:rPr>
              <w:t>(зависимая/независимая)</w:t>
            </w:r>
          </w:p>
        </w:tc>
        <w:tc>
          <w:tcPr>
            <w:tcW w:w="1596" w:type="dxa"/>
          </w:tcPr>
          <w:p w14:paraId="1FCB6D20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135473C0" w14:textId="77777777">
        <w:tc>
          <w:tcPr>
            <w:tcW w:w="675" w:type="dxa"/>
          </w:tcPr>
          <w:p w14:paraId="0606A620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970" w:type="dxa"/>
          </w:tcPr>
          <w:p w14:paraId="481FCAA1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Внутридомовая система отопления</w:t>
            </w:r>
          </w:p>
        </w:tc>
        <w:tc>
          <w:tcPr>
            <w:tcW w:w="4032" w:type="dxa"/>
          </w:tcPr>
          <w:p w14:paraId="06AD5464" w14:textId="79990F88" w:rsidR="00416E8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ED0BA8" w:rsidRPr="00A34644">
              <w:rPr>
                <w:rFonts w:ascii="Times New Roman" w:hAnsi="Times New Roman" w:cs="Times New Roman"/>
                <w:sz w:val="24"/>
                <w:szCs w:val="24"/>
              </w:rPr>
              <w:t>двухтрубная</w:t>
            </w: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14:paraId="428B21E5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i/>
                <w:iCs/>
              </w:rPr>
              <w:lastRenderedPageBreak/>
              <w:t>(двухтрубная/однотрубная)</w:t>
            </w:r>
          </w:p>
        </w:tc>
        <w:tc>
          <w:tcPr>
            <w:tcW w:w="1596" w:type="dxa"/>
          </w:tcPr>
          <w:p w14:paraId="6EA0366A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70456EF2" w14:textId="77777777">
        <w:tc>
          <w:tcPr>
            <w:tcW w:w="675" w:type="dxa"/>
          </w:tcPr>
          <w:p w14:paraId="29E94E50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970" w:type="dxa"/>
          </w:tcPr>
          <w:p w14:paraId="766E2A6D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циркуляции ГВС</w:t>
            </w:r>
          </w:p>
        </w:tc>
        <w:tc>
          <w:tcPr>
            <w:tcW w:w="4032" w:type="dxa"/>
          </w:tcPr>
          <w:p w14:paraId="7B5E8FDB" w14:textId="5E07A2AA" w:rsidR="00416E8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ED0BA8" w:rsidRPr="00A34644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14:paraId="75C1B2ED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i/>
                <w:iCs/>
              </w:rPr>
              <w:t>(есть/нет)</w:t>
            </w:r>
          </w:p>
        </w:tc>
        <w:tc>
          <w:tcPr>
            <w:tcW w:w="1596" w:type="dxa"/>
          </w:tcPr>
          <w:p w14:paraId="22FA1D5E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65F5BDC3" w14:textId="77777777">
        <w:tc>
          <w:tcPr>
            <w:tcW w:w="675" w:type="dxa"/>
          </w:tcPr>
          <w:p w14:paraId="32BE24EA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970" w:type="dxa"/>
          </w:tcPr>
          <w:p w14:paraId="439AE72B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оборудованного узла учета (ТЭ, ТН)</w:t>
            </w:r>
          </w:p>
        </w:tc>
        <w:tc>
          <w:tcPr>
            <w:tcW w:w="4032" w:type="dxa"/>
          </w:tcPr>
          <w:p w14:paraId="28A3455F" w14:textId="09585E10" w:rsidR="00416E87" w:rsidRPr="00A34644" w:rsidRDefault="00ED0BA8" w:rsidP="00ED0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14:paraId="1AA924CE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5BE03667" w14:textId="77777777">
        <w:tc>
          <w:tcPr>
            <w:tcW w:w="675" w:type="dxa"/>
          </w:tcPr>
          <w:p w14:paraId="1F7DD442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970" w:type="dxa"/>
          </w:tcPr>
          <w:p w14:paraId="3944A977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трубопроводов</w:t>
            </w:r>
          </w:p>
        </w:tc>
        <w:tc>
          <w:tcPr>
            <w:tcW w:w="4032" w:type="dxa"/>
          </w:tcPr>
          <w:p w14:paraId="1A260AA2" w14:textId="7F0511F2" w:rsidR="00416E8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="00ED0BA8" w:rsidRPr="00A34644">
              <w:rPr>
                <w:rFonts w:ascii="Times New Roman" w:hAnsi="Times New Roman" w:cs="Times New Roman"/>
                <w:sz w:val="24"/>
                <w:szCs w:val="24"/>
              </w:rPr>
              <w:t>сталь</w:t>
            </w: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14:paraId="40729882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i/>
                <w:iCs/>
              </w:rPr>
              <w:t xml:space="preserve">(сталь (ВГП), </w:t>
            </w:r>
            <w:proofErr w:type="spellStart"/>
            <w:r w:rsidRPr="00A34644">
              <w:rPr>
                <w:rFonts w:ascii="Times New Roman" w:hAnsi="Times New Roman" w:cs="Times New Roman"/>
                <w:i/>
                <w:iCs/>
              </w:rPr>
              <w:t>металлополимер</w:t>
            </w:r>
            <w:proofErr w:type="spellEnd"/>
            <w:r w:rsidRPr="00A34644">
              <w:rPr>
                <w:rFonts w:ascii="Times New Roman" w:hAnsi="Times New Roman" w:cs="Times New Roman"/>
                <w:i/>
                <w:iCs/>
              </w:rPr>
              <w:t>, полимер)</w:t>
            </w:r>
          </w:p>
        </w:tc>
        <w:tc>
          <w:tcPr>
            <w:tcW w:w="1596" w:type="dxa"/>
          </w:tcPr>
          <w:p w14:paraId="07517AC9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54B82D90" w14:textId="77777777">
        <w:tc>
          <w:tcPr>
            <w:tcW w:w="675" w:type="dxa"/>
          </w:tcPr>
          <w:p w14:paraId="4393EEE6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970" w:type="dxa"/>
          </w:tcPr>
          <w:p w14:paraId="1D40D376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Водопроводный ввод</w:t>
            </w:r>
          </w:p>
        </w:tc>
        <w:tc>
          <w:tcPr>
            <w:tcW w:w="4032" w:type="dxa"/>
          </w:tcPr>
          <w:p w14:paraId="5AFD0A8A" w14:textId="474A6A94" w:rsidR="00416E8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="00ED0BA8" w:rsidRPr="00A34644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14:paraId="388A4492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i/>
                <w:iCs/>
              </w:rPr>
              <w:t>(наличие, количество)</w:t>
            </w:r>
          </w:p>
        </w:tc>
        <w:tc>
          <w:tcPr>
            <w:tcW w:w="1596" w:type="dxa"/>
          </w:tcPr>
          <w:p w14:paraId="2B757938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14764189" w14:textId="77777777">
        <w:tc>
          <w:tcPr>
            <w:tcW w:w="675" w:type="dxa"/>
          </w:tcPr>
          <w:p w14:paraId="38B8CD72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3970" w:type="dxa"/>
          </w:tcPr>
          <w:p w14:paraId="24AE69FA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Водомерный узел</w:t>
            </w:r>
          </w:p>
        </w:tc>
        <w:tc>
          <w:tcPr>
            <w:tcW w:w="4032" w:type="dxa"/>
          </w:tcPr>
          <w:p w14:paraId="5224744F" w14:textId="7A7F7AAF" w:rsidR="00416E87" w:rsidRPr="00A34644" w:rsidRDefault="00ED0BA8" w:rsidP="00ED0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1596" w:type="dxa"/>
          </w:tcPr>
          <w:p w14:paraId="5B8EE865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027B134C" w14:textId="77777777">
        <w:tc>
          <w:tcPr>
            <w:tcW w:w="675" w:type="dxa"/>
          </w:tcPr>
          <w:p w14:paraId="17BCEC41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3970" w:type="dxa"/>
          </w:tcPr>
          <w:p w14:paraId="45C03807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трубопроводов</w:t>
            </w:r>
          </w:p>
        </w:tc>
        <w:tc>
          <w:tcPr>
            <w:tcW w:w="4032" w:type="dxa"/>
          </w:tcPr>
          <w:p w14:paraId="7A324A24" w14:textId="3047240D" w:rsidR="00416E8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="00ED0BA8" w:rsidRPr="00A34644">
              <w:rPr>
                <w:rFonts w:ascii="Times New Roman" w:hAnsi="Times New Roman" w:cs="Times New Roman"/>
                <w:sz w:val="24"/>
                <w:szCs w:val="24"/>
              </w:rPr>
              <w:t>сталь, ПНД</w:t>
            </w: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14:paraId="765352F7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i/>
                <w:iCs/>
              </w:rPr>
              <w:t xml:space="preserve">(сталь (ВГП), </w:t>
            </w:r>
            <w:proofErr w:type="spellStart"/>
            <w:r w:rsidRPr="00A34644">
              <w:rPr>
                <w:rFonts w:ascii="Times New Roman" w:hAnsi="Times New Roman" w:cs="Times New Roman"/>
                <w:i/>
                <w:iCs/>
              </w:rPr>
              <w:t>металлополимер</w:t>
            </w:r>
            <w:proofErr w:type="spellEnd"/>
            <w:r w:rsidRPr="00A34644">
              <w:rPr>
                <w:rFonts w:ascii="Times New Roman" w:hAnsi="Times New Roman" w:cs="Times New Roman"/>
                <w:i/>
                <w:iCs/>
              </w:rPr>
              <w:t>, полимер)</w:t>
            </w:r>
          </w:p>
        </w:tc>
        <w:tc>
          <w:tcPr>
            <w:tcW w:w="1596" w:type="dxa"/>
          </w:tcPr>
          <w:p w14:paraId="75A2D2BA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33DE752E" w14:textId="77777777">
        <w:tc>
          <w:tcPr>
            <w:tcW w:w="675" w:type="dxa"/>
          </w:tcPr>
          <w:p w14:paraId="46A00979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3970" w:type="dxa"/>
          </w:tcPr>
          <w:p w14:paraId="04985003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Электрический ввод</w:t>
            </w:r>
          </w:p>
        </w:tc>
        <w:tc>
          <w:tcPr>
            <w:tcW w:w="4032" w:type="dxa"/>
          </w:tcPr>
          <w:p w14:paraId="62424087" w14:textId="0A39A9D9" w:rsidR="00416E87" w:rsidRPr="00A34644" w:rsidRDefault="00ED0BA8" w:rsidP="00ED0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1596" w:type="dxa"/>
          </w:tcPr>
          <w:p w14:paraId="22B27926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58DA3D39" w14:textId="77777777">
        <w:tc>
          <w:tcPr>
            <w:tcW w:w="675" w:type="dxa"/>
          </w:tcPr>
          <w:p w14:paraId="78423F66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3970" w:type="dxa"/>
          </w:tcPr>
          <w:p w14:paraId="20871628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прибора учета электроэнергии</w:t>
            </w:r>
          </w:p>
        </w:tc>
        <w:tc>
          <w:tcPr>
            <w:tcW w:w="4032" w:type="dxa"/>
          </w:tcPr>
          <w:p w14:paraId="7969B7CC" w14:textId="52F739CA" w:rsidR="00416E87" w:rsidRPr="00A34644" w:rsidRDefault="00ED0BA8" w:rsidP="00ED0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1596" w:type="dxa"/>
          </w:tcPr>
          <w:p w14:paraId="67BD00F2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409FE0E9" w14:textId="77777777">
        <w:tc>
          <w:tcPr>
            <w:tcW w:w="675" w:type="dxa"/>
          </w:tcPr>
          <w:p w14:paraId="476B9078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3970" w:type="dxa"/>
          </w:tcPr>
          <w:p w14:paraId="0492207E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 газоснабжения</w:t>
            </w:r>
          </w:p>
        </w:tc>
        <w:tc>
          <w:tcPr>
            <w:tcW w:w="4032" w:type="dxa"/>
          </w:tcPr>
          <w:p w14:paraId="01639214" w14:textId="53A4EDD6" w:rsidR="0087774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877747" w:rsidRPr="00A3464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14:paraId="7CE0973D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i/>
                <w:iCs/>
              </w:rPr>
              <w:t>(наличие, количество)</w:t>
            </w:r>
          </w:p>
        </w:tc>
        <w:tc>
          <w:tcPr>
            <w:tcW w:w="1596" w:type="dxa"/>
          </w:tcPr>
          <w:p w14:paraId="4F170176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1A89CF90" w14:textId="77777777">
        <w:tc>
          <w:tcPr>
            <w:tcW w:w="675" w:type="dxa"/>
          </w:tcPr>
          <w:p w14:paraId="50842AB4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3970" w:type="dxa"/>
          </w:tcPr>
          <w:p w14:paraId="79670FFB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АППЗ и дымоудаления</w:t>
            </w:r>
          </w:p>
        </w:tc>
        <w:tc>
          <w:tcPr>
            <w:tcW w:w="4032" w:type="dxa"/>
          </w:tcPr>
          <w:p w14:paraId="01DD132A" w14:textId="710D2AFB" w:rsidR="00416E87" w:rsidRPr="00A34644" w:rsidRDefault="00ED0BA8" w:rsidP="00ED0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14:paraId="1934D2DB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11C756F7" w14:textId="77777777">
        <w:tc>
          <w:tcPr>
            <w:tcW w:w="675" w:type="dxa"/>
          </w:tcPr>
          <w:p w14:paraId="33EC940A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3970" w:type="dxa"/>
          </w:tcPr>
          <w:p w14:paraId="15F81D7A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приточно-вытяжной вентиляции</w:t>
            </w:r>
          </w:p>
        </w:tc>
        <w:tc>
          <w:tcPr>
            <w:tcW w:w="4032" w:type="dxa"/>
          </w:tcPr>
          <w:p w14:paraId="6A8F7CA0" w14:textId="42D0D618" w:rsidR="00416E87" w:rsidRPr="00A34644" w:rsidRDefault="00ED0BA8" w:rsidP="00ED0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14:paraId="1DAD05E1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7E046585" w14:textId="77777777">
        <w:tc>
          <w:tcPr>
            <w:tcW w:w="675" w:type="dxa"/>
          </w:tcPr>
          <w:p w14:paraId="27600D7C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3970" w:type="dxa"/>
          </w:tcPr>
          <w:p w14:paraId="2AF21A07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Лифты, подъемники</w:t>
            </w:r>
          </w:p>
        </w:tc>
        <w:tc>
          <w:tcPr>
            <w:tcW w:w="4032" w:type="dxa"/>
          </w:tcPr>
          <w:p w14:paraId="24DD3910" w14:textId="0AB23CB2" w:rsidR="00416E87" w:rsidRPr="00A34644" w:rsidRDefault="00ED0BA8" w:rsidP="00ED0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14:paraId="55E2EF55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62393C9D" w14:textId="77777777">
        <w:tc>
          <w:tcPr>
            <w:tcW w:w="10273" w:type="dxa"/>
            <w:gridSpan w:val="4"/>
          </w:tcPr>
          <w:p w14:paraId="09B790C3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b/>
                <w:sz w:val="24"/>
                <w:szCs w:val="24"/>
              </w:rPr>
              <w:t>4. Схема подачи ресурса на объект</w:t>
            </w:r>
          </w:p>
        </w:tc>
      </w:tr>
      <w:tr w:rsidR="00416E87" w14:paraId="12D3BCC7" w14:textId="77777777">
        <w:tc>
          <w:tcPr>
            <w:tcW w:w="675" w:type="dxa"/>
          </w:tcPr>
          <w:p w14:paraId="48D74095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970" w:type="dxa"/>
          </w:tcPr>
          <w:p w14:paraId="04D55D0A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теплоснабжение</w:t>
            </w:r>
          </w:p>
        </w:tc>
        <w:tc>
          <w:tcPr>
            <w:tcW w:w="4032" w:type="dxa"/>
          </w:tcPr>
          <w:p w14:paraId="085EF1FF" w14:textId="6CF1A75E" w:rsidR="00416E8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ED0BA8" w:rsidRPr="00A34644"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14:paraId="3D76814E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i/>
                <w:iCs/>
              </w:rPr>
              <w:t>централизованная/нецентрализованная</w:t>
            </w:r>
          </w:p>
        </w:tc>
        <w:tc>
          <w:tcPr>
            <w:tcW w:w="1596" w:type="dxa"/>
          </w:tcPr>
          <w:p w14:paraId="064B539F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677B3A2A" w14:textId="77777777">
        <w:tc>
          <w:tcPr>
            <w:tcW w:w="675" w:type="dxa"/>
          </w:tcPr>
          <w:p w14:paraId="5FFDD2BE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970" w:type="dxa"/>
          </w:tcPr>
          <w:p w14:paraId="278AA28F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водоснабжение</w:t>
            </w:r>
          </w:p>
        </w:tc>
        <w:tc>
          <w:tcPr>
            <w:tcW w:w="4032" w:type="dxa"/>
          </w:tcPr>
          <w:p w14:paraId="0C8B1222" w14:textId="70704EEF" w:rsidR="00416E8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ED0BA8" w:rsidRPr="00A34644">
              <w:rPr>
                <w:rFonts w:ascii="Times New Roman" w:hAnsi="Times New Roman" w:cs="Times New Roman"/>
                <w:sz w:val="24"/>
                <w:szCs w:val="24"/>
              </w:rPr>
              <w:t>нецентрализованное</w:t>
            </w: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14:paraId="4E434F15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i/>
                <w:iCs/>
              </w:rPr>
              <w:t>централизованная/нецентрализованная</w:t>
            </w:r>
          </w:p>
        </w:tc>
        <w:tc>
          <w:tcPr>
            <w:tcW w:w="1596" w:type="dxa"/>
          </w:tcPr>
          <w:p w14:paraId="073DC355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6C262526" w14:textId="77777777">
        <w:tc>
          <w:tcPr>
            <w:tcW w:w="675" w:type="dxa"/>
          </w:tcPr>
          <w:p w14:paraId="7D73567D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970" w:type="dxa"/>
          </w:tcPr>
          <w:p w14:paraId="4CC9F591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водоотведение</w:t>
            </w:r>
          </w:p>
        </w:tc>
        <w:tc>
          <w:tcPr>
            <w:tcW w:w="4032" w:type="dxa"/>
          </w:tcPr>
          <w:p w14:paraId="7ADE94C3" w14:textId="54CFD3DB" w:rsidR="00416E8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ED0BA8" w:rsidRPr="00A34644">
              <w:t xml:space="preserve"> </w:t>
            </w:r>
            <w:r w:rsidR="00ED0BA8" w:rsidRPr="00A34644">
              <w:rPr>
                <w:rFonts w:ascii="Times New Roman" w:hAnsi="Times New Roman" w:cs="Times New Roman"/>
                <w:sz w:val="24"/>
                <w:szCs w:val="24"/>
              </w:rPr>
              <w:t xml:space="preserve">нецентрализованное </w:t>
            </w: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14:paraId="47FDFBEB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i/>
                <w:iCs/>
              </w:rPr>
              <w:t>централизованная/нецентрализованная</w:t>
            </w:r>
          </w:p>
        </w:tc>
        <w:tc>
          <w:tcPr>
            <w:tcW w:w="1596" w:type="dxa"/>
          </w:tcPr>
          <w:p w14:paraId="75B6429B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7A19F66D" w14:textId="77777777">
        <w:tc>
          <w:tcPr>
            <w:tcW w:w="675" w:type="dxa"/>
          </w:tcPr>
          <w:p w14:paraId="0E6C11ED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970" w:type="dxa"/>
          </w:tcPr>
          <w:p w14:paraId="62F872F5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электроснабжение</w:t>
            </w:r>
          </w:p>
        </w:tc>
        <w:tc>
          <w:tcPr>
            <w:tcW w:w="4032" w:type="dxa"/>
          </w:tcPr>
          <w:p w14:paraId="705F143E" w14:textId="51723F8A" w:rsidR="00416E8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ED0BA8" w:rsidRPr="00A34644">
              <w:rPr>
                <w:rFonts w:ascii="Times New Roman" w:hAnsi="Times New Roman" w:cs="Times New Roman"/>
                <w:sz w:val="24"/>
                <w:szCs w:val="24"/>
              </w:rPr>
              <w:t xml:space="preserve">централизованное </w:t>
            </w: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14:paraId="0A98764D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i/>
                <w:iCs/>
              </w:rPr>
              <w:t>централизованная/нецентрализованная</w:t>
            </w:r>
          </w:p>
        </w:tc>
        <w:tc>
          <w:tcPr>
            <w:tcW w:w="1596" w:type="dxa"/>
          </w:tcPr>
          <w:p w14:paraId="15FF317B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4077599A" w14:textId="77777777">
        <w:tc>
          <w:tcPr>
            <w:tcW w:w="675" w:type="dxa"/>
          </w:tcPr>
          <w:p w14:paraId="510F9D05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970" w:type="dxa"/>
          </w:tcPr>
          <w:p w14:paraId="5F07B888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газоснабжение</w:t>
            </w:r>
          </w:p>
        </w:tc>
        <w:tc>
          <w:tcPr>
            <w:tcW w:w="4032" w:type="dxa"/>
          </w:tcPr>
          <w:p w14:paraId="463F32F1" w14:textId="56CD721D" w:rsidR="00416E8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877747" w:rsidRPr="00A3464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14:paraId="019212DC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i/>
                <w:iCs/>
              </w:rPr>
              <w:t>централизованная/нецентрализованная</w:t>
            </w:r>
          </w:p>
        </w:tc>
        <w:tc>
          <w:tcPr>
            <w:tcW w:w="1596" w:type="dxa"/>
          </w:tcPr>
          <w:p w14:paraId="5BEA2416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6E6563F7" w14:textId="77777777">
        <w:tc>
          <w:tcPr>
            <w:tcW w:w="10273" w:type="dxa"/>
            <w:gridSpan w:val="4"/>
          </w:tcPr>
          <w:p w14:paraId="3DB546AE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b/>
                <w:sz w:val="24"/>
                <w:szCs w:val="24"/>
              </w:rPr>
              <w:t>5. Анализ прохождения предыдущих трех отопительных периодов</w:t>
            </w:r>
          </w:p>
        </w:tc>
      </w:tr>
      <w:tr w:rsidR="00416E87" w14:paraId="5D7D52DA" w14:textId="77777777">
        <w:tc>
          <w:tcPr>
            <w:tcW w:w="675" w:type="dxa"/>
          </w:tcPr>
          <w:p w14:paraId="42B8E401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9598" w:type="dxa"/>
            <w:gridSpan w:val="3"/>
          </w:tcPr>
          <w:p w14:paraId="4A0FDC25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Начало отопительного сезона</w:t>
            </w:r>
          </w:p>
        </w:tc>
      </w:tr>
      <w:tr w:rsidR="00416E87" w14:paraId="696491B2" w14:textId="77777777">
        <w:tc>
          <w:tcPr>
            <w:tcW w:w="675" w:type="dxa"/>
          </w:tcPr>
          <w:p w14:paraId="2BE0661D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5ABA361C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2021-2022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34BAA644" w14:textId="77777777" w:rsidR="00416E87" w:rsidRPr="00A34644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77894D3A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21C81DDE" w14:textId="77777777">
        <w:tc>
          <w:tcPr>
            <w:tcW w:w="675" w:type="dxa"/>
          </w:tcPr>
          <w:p w14:paraId="52363B98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05991F92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5E5CE659" w14:textId="03A470B8" w:rsidR="00416E87" w:rsidRPr="00A34644" w:rsidRDefault="00363F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03.10.2022</w:t>
            </w:r>
          </w:p>
        </w:tc>
        <w:tc>
          <w:tcPr>
            <w:tcW w:w="1596" w:type="dxa"/>
          </w:tcPr>
          <w:p w14:paraId="2CFDDB05" w14:textId="6A025856" w:rsidR="00416E87" w:rsidRPr="00363F5D" w:rsidRDefault="00363F5D" w:rsidP="00363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3F5D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района №3368 от 03.10.2022г.</w:t>
            </w:r>
          </w:p>
        </w:tc>
      </w:tr>
      <w:tr w:rsidR="00416E87" w14:paraId="322F5602" w14:textId="77777777">
        <w:tc>
          <w:tcPr>
            <w:tcW w:w="675" w:type="dxa"/>
          </w:tcPr>
          <w:p w14:paraId="152E9954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37BCF087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666429AE" w14:textId="77777777" w:rsidR="00416E87" w:rsidRPr="00A34644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2B9FF2B8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5560D331" w14:textId="77777777">
        <w:tc>
          <w:tcPr>
            <w:tcW w:w="675" w:type="dxa"/>
          </w:tcPr>
          <w:p w14:paraId="5D036A69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9598" w:type="dxa"/>
            <w:gridSpan w:val="3"/>
          </w:tcPr>
          <w:p w14:paraId="67161642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Завершение отопительного сезона</w:t>
            </w:r>
          </w:p>
        </w:tc>
      </w:tr>
      <w:tr w:rsidR="00416E87" w14:paraId="55CD4631" w14:textId="77777777">
        <w:tc>
          <w:tcPr>
            <w:tcW w:w="675" w:type="dxa"/>
          </w:tcPr>
          <w:p w14:paraId="7E92EA3F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65315EDB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2021-2022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3210EE05" w14:textId="48AAD5F1" w:rsidR="00416E87" w:rsidRPr="00A34644" w:rsidRDefault="00363F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19.04.2022г.</w:t>
            </w:r>
          </w:p>
        </w:tc>
        <w:tc>
          <w:tcPr>
            <w:tcW w:w="1596" w:type="dxa"/>
          </w:tcPr>
          <w:p w14:paraId="4E881653" w14:textId="3BCEB6B6" w:rsidR="00416E87" w:rsidRDefault="00363F5D" w:rsidP="00363F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F5D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района №1386 от 15.04.2022г</w:t>
            </w:r>
            <w:r w:rsidRPr="00363F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16E87" w14:paraId="3053DD66" w14:textId="77777777">
        <w:tc>
          <w:tcPr>
            <w:tcW w:w="675" w:type="dxa"/>
          </w:tcPr>
          <w:p w14:paraId="3F0AB00D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1810ABEE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52A08EB2" w14:textId="77777777" w:rsidR="00416E87" w:rsidRPr="00A34644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748F1635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:rsidRPr="00363F5D" w14:paraId="1A6D429C" w14:textId="77777777">
        <w:tc>
          <w:tcPr>
            <w:tcW w:w="675" w:type="dxa"/>
          </w:tcPr>
          <w:p w14:paraId="1C616C7F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608C00D4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7608A3CC" w14:textId="34C8B784" w:rsidR="00416E87" w:rsidRPr="00A34644" w:rsidRDefault="00363F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18.04.2024</w:t>
            </w:r>
          </w:p>
        </w:tc>
        <w:tc>
          <w:tcPr>
            <w:tcW w:w="1596" w:type="dxa"/>
          </w:tcPr>
          <w:p w14:paraId="4480C0B2" w14:textId="1E4BC189" w:rsidR="00416E87" w:rsidRPr="00363F5D" w:rsidRDefault="00416E87" w:rsidP="00363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6E87" w14:paraId="363719A7" w14:textId="77777777">
        <w:tc>
          <w:tcPr>
            <w:tcW w:w="675" w:type="dxa"/>
          </w:tcPr>
          <w:p w14:paraId="6CA11B42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9598" w:type="dxa"/>
            <w:gridSpan w:val="3"/>
          </w:tcPr>
          <w:p w14:paraId="7B9FA2D7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Погодные условия</w:t>
            </w:r>
          </w:p>
        </w:tc>
      </w:tr>
      <w:tr w:rsidR="00416E87" w14:paraId="10B068A6" w14:textId="77777777">
        <w:tc>
          <w:tcPr>
            <w:tcW w:w="675" w:type="dxa"/>
          </w:tcPr>
          <w:p w14:paraId="7ADFE5C5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7A7EA90E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2021-2022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68286CE7" w14:textId="77777777" w:rsidR="00416E8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 xml:space="preserve">- нестабильная температура наружного воздуха: </w:t>
            </w:r>
          </w:p>
          <w:p w14:paraId="71E6CCA1" w14:textId="264B6081" w:rsidR="00416E8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</w:t>
            </w:r>
            <w:r w:rsidR="001A1939" w:rsidRPr="00A34644">
              <w:rPr>
                <w:rFonts w:ascii="Times New Roman" w:hAnsi="Times New Roman" w:cs="Times New Roman"/>
                <w:sz w:val="24"/>
                <w:szCs w:val="24"/>
              </w:rPr>
              <w:t>учет не ведется</w:t>
            </w: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14:paraId="3E454036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A34644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  <w:p w14:paraId="01BD3E0C" w14:textId="77777777" w:rsidR="00416E8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- аномально низкая температура наружного воздуха:</w:t>
            </w:r>
          </w:p>
          <w:p w14:paraId="54021173" w14:textId="1CB83646" w:rsidR="00416E8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1A1939" w:rsidRPr="00A34644">
              <w:rPr>
                <w:rFonts w:ascii="Times New Roman" w:hAnsi="Times New Roman" w:cs="Times New Roman"/>
                <w:sz w:val="24"/>
                <w:szCs w:val="24"/>
              </w:rPr>
              <w:t xml:space="preserve">учет не ведется </w:t>
            </w: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14:paraId="6E64405E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  <w:p w14:paraId="170653F5" w14:textId="77777777" w:rsidR="00416E8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- осадки с сильным ветром:</w:t>
            </w:r>
          </w:p>
          <w:p w14:paraId="68CF9094" w14:textId="4913E202" w:rsidR="00416E87" w:rsidRPr="00A34644" w:rsidRDefault="005165DC" w:rsidP="001A1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1A1939" w:rsidRPr="00A34644">
              <w:t xml:space="preserve"> </w:t>
            </w:r>
            <w:r w:rsidR="001A1939" w:rsidRPr="00A34644">
              <w:rPr>
                <w:rFonts w:ascii="Times New Roman" w:hAnsi="Times New Roman" w:cs="Times New Roman"/>
                <w:sz w:val="24"/>
                <w:szCs w:val="24"/>
              </w:rPr>
              <w:t xml:space="preserve">учет не ведется </w:t>
            </w: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14:paraId="7DEA6EE7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</w:tc>
        <w:tc>
          <w:tcPr>
            <w:tcW w:w="1596" w:type="dxa"/>
          </w:tcPr>
          <w:p w14:paraId="25AD9EC3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5262E9E5" w14:textId="77777777">
        <w:tc>
          <w:tcPr>
            <w:tcW w:w="675" w:type="dxa"/>
          </w:tcPr>
          <w:p w14:paraId="5AAB588F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7A713EE3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65867B9B" w14:textId="77777777" w:rsidR="00416E8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 xml:space="preserve">- нестабильная температура наружного воздуха: </w:t>
            </w:r>
          </w:p>
          <w:p w14:paraId="74DAA003" w14:textId="77777777" w:rsidR="001A1939" w:rsidRPr="00A34644" w:rsidRDefault="001A1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учет не ведется </w:t>
            </w:r>
          </w:p>
          <w:p w14:paraId="182947DB" w14:textId="784E7490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A34644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  <w:p w14:paraId="02B6641F" w14:textId="77777777" w:rsidR="00416E8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- аномально низкая температура наружного воздуха:</w:t>
            </w:r>
          </w:p>
          <w:p w14:paraId="63CD8764" w14:textId="77777777" w:rsidR="001A1939" w:rsidRPr="00A34644" w:rsidRDefault="001A1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учет не ведется </w:t>
            </w:r>
          </w:p>
          <w:p w14:paraId="657DE3A3" w14:textId="7270933D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  <w:p w14:paraId="2992E11F" w14:textId="77777777" w:rsidR="00416E8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- осадки с сильным ветром:</w:t>
            </w:r>
          </w:p>
          <w:p w14:paraId="02D3343D" w14:textId="0FCAEBBD" w:rsidR="00416E8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1A1939" w:rsidRPr="00A34644">
              <w:t xml:space="preserve"> </w:t>
            </w:r>
            <w:r w:rsidR="001A1939" w:rsidRPr="00A34644">
              <w:rPr>
                <w:rFonts w:ascii="Times New Roman" w:hAnsi="Times New Roman" w:cs="Times New Roman"/>
                <w:sz w:val="24"/>
                <w:szCs w:val="24"/>
              </w:rPr>
              <w:t xml:space="preserve">учет не ведется </w:t>
            </w: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14:paraId="7B87B0B1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</w:tc>
        <w:tc>
          <w:tcPr>
            <w:tcW w:w="1596" w:type="dxa"/>
          </w:tcPr>
          <w:p w14:paraId="1F9280C6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03B0F1B5" w14:textId="77777777">
        <w:tc>
          <w:tcPr>
            <w:tcW w:w="675" w:type="dxa"/>
          </w:tcPr>
          <w:p w14:paraId="37B3D859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097FA63A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0118B506" w14:textId="77777777" w:rsidR="00416E8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 xml:space="preserve">- нестабильная температура наружного воздуха: </w:t>
            </w:r>
          </w:p>
          <w:p w14:paraId="2BE55244" w14:textId="03D93AE3" w:rsidR="00416E8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1A1939" w:rsidRPr="00A34644">
              <w:t xml:space="preserve"> </w:t>
            </w:r>
            <w:r w:rsidR="001A1939" w:rsidRPr="00A34644">
              <w:rPr>
                <w:rFonts w:ascii="Times New Roman" w:hAnsi="Times New Roman" w:cs="Times New Roman"/>
                <w:sz w:val="24"/>
                <w:szCs w:val="24"/>
              </w:rPr>
              <w:t xml:space="preserve">учет не ведется </w:t>
            </w: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14:paraId="1791BF31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A34644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  <w:p w14:paraId="4D607A87" w14:textId="77777777" w:rsidR="00416E8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- аномально низкая температура наружного воздуха:</w:t>
            </w:r>
          </w:p>
          <w:p w14:paraId="09496653" w14:textId="0D9FBE4B" w:rsidR="00416E8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1A1939" w:rsidRPr="00A34644">
              <w:t xml:space="preserve"> </w:t>
            </w:r>
            <w:r w:rsidR="001A1939" w:rsidRPr="00A34644">
              <w:rPr>
                <w:rFonts w:ascii="Times New Roman" w:hAnsi="Times New Roman" w:cs="Times New Roman"/>
                <w:sz w:val="24"/>
                <w:szCs w:val="24"/>
              </w:rPr>
              <w:t xml:space="preserve">учет не ведется </w:t>
            </w: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14:paraId="5FE72EB4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  <w:p w14:paraId="42F7A434" w14:textId="77777777" w:rsidR="00416E8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- осадки с сильным ветром:</w:t>
            </w:r>
          </w:p>
          <w:p w14:paraId="31633F8D" w14:textId="33C0FC1E" w:rsidR="00416E8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1A1939" w:rsidRPr="00A34644">
              <w:t xml:space="preserve"> </w:t>
            </w:r>
            <w:r w:rsidR="001A1939" w:rsidRPr="00A34644">
              <w:rPr>
                <w:rFonts w:ascii="Times New Roman" w:hAnsi="Times New Roman" w:cs="Times New Roman"/>
                <w:sz w:val="24"/>
                <w:szCs w:val="24"/>
              </w:rPr>
              <w:t xml:space="preserve">учет не ведется </w:t>
            </w: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14:paraId="4789C3D6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</w:tc>
        <w:tc>
          <w:tcPr>
            <w:tcW w:w="1596" w:type="dxa"/>
          </w:tcPr>
          <w:p w14:paraId="0B2ACAC0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5A22D090" w14:textId="77777777">
        <w:tc>
          <w:tcPr>
            <w:tcW w:w="675" w:type="dxa"/>
          </w:tcPr>
          <w:p w14:paraId="36356AF2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9598" w:type="dxa"/>
            <w:gridSpan w:val="3"/>
          </w:tcPr>
          <w:p w14:paraId="3A54969D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416E87" w14:paraId="4344DF40" w14:textId="77777777">
        <w:tc>
          <w:tcPr>
            <w:tcW w:w="675" w:type="dxa"/>
          </w:tcPr>
          <w:p w14:paraId="04A801C1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3C57E9A2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2021-2022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13AABF40" w14:textId="37B46D9F" w:rsidR="00416E87" w:rsidRDefault="009F3C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464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34644">
              <w:rPr>
                <w:rFonts w:ascii="Times New Roman" w:hAnsi="Times New Roman" w:cs="Times New Roman"/>
                <w:sz w:val="24"/>
                <w:szCs w:val="24"/>
              </w:rPr>
              <w:t>5792</w:t>
            </w:r>
          </w:p>
        </w:tc>
        <w:tc>
          <w:tcPr>
            <w:tcW w:w="1596" w:type="dxa"/>
          </w:tcPr>
          <w:p w14:paraId="1877B419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644" w14:paraId="242FEC9E" w14:textId="77777777">
        <w:tc>
          <w:tcPr>
            <w:tcW w:w="675" w:type="dxa"/>
          </w:tcPr>
          <w:p w14:paraId="44356E9F" w14:textId="77777777" w:rsidR="00A34644" w:rsidRDefault="00A34644" w:rsidP="00A34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50E19178" w14:textId="77777777" w:rsidR="00A34644" w:rsidRDefault="00A34644" w:rsidP="00A34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78967BE9" w14:textId="78C5DA72" w:rsidR="00A34644" w:rsidRDefault="00A34644" w:rsidP="00A34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B45">
              <w:rPr>
                <w:rFonts w:ascii="Times New Roman" w:hAnsi="Times New Roman" w:cs="Times New Roman"/>
                <w:sz w:val="24"/>
                <w:szCs w:val="24"/>
              </w:rPr>
              <w:t>139,5792</w:t>
            </w:r>
          </w:p>
        </w:tc>
        <w:tc>
          <w:tcPr>
            <w:tcW w:w="1596" w:type="dxa"/>
          </w:tcPr>
          <w:p w14:paraId="401C993F" w14:textId="77777777" w:rsidR="00A34644" w:rsidRDefault="00A34644" w:rsidP="00A34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644" w14:paraId="751BA01B" w14:textId="77777777">
        <w:tc>
          <w:tcPr>
            <w:tcW w:w="675" w:type="dxa"/>
          </w:tcPr>
          <w:p w14:paraId="5D951DFF" w14:textId="77777777" w:rsidR="00A34644" w:rsidRDefault="00A34644" w:rsidP="00A34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3CACAD1C" w14:textId="77777777" w:rsidR="00A34644" w:rsidRDefault="00A34644" w:rsidP="00A34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4779CD1C" w14:textId="77D08643" w:rsidR="00A34644" w:rsidRDefault="00A34644" w:rsidP="00A34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B45">
              <w:rPr>
                <w:rFonts w:ascii="Times New Roman" w:hAnsi="Times New Roman" w:cs="Times New Roman"/>
                <w:sz w:val="24"/>
                <w:szCs w:val="24"/>
              </w:rPr>
              <w:t>139,5792</w:t>
            </w:r>
          </w:p>
        </w:tc>
        <w:tc>
          <w:tcPr>
            <w:tcW w:w="1596" w:type="dxa"/>
          </w:tcPr>
          <w:p w14:paraId="26BE7F05" w14:textId="77777777" w:rsidR="00A34644" w:rsidRDefault="00A34644" w:rsidP="00A34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4102AD80" w14:textId="77777777">
        <w:tc>
          <w:tcPr>
            <w:tcW w:w="675" w:type="dxa"/>
          </w:tcPr>
          <w:p w14:paraId="3FDA1BFA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9598" w:type="dxa"/>
            <w:gridSpan w:val="3"/>
          </w:tcPr>
          <w:p w14:paraId="2D701C84" w14:textId="77777777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Технологические нарушения по внешним причинам</w:t>
            </w:r>
          </w:p>
        </w:tc>
      </w:tr>
      <w:tr w:rsidR="00416E87" w14:paraId="01257598" w14:textId="77777777">
        <w:tc>
          <w:tcPr>
            <w:tcW w:w="675" w:type="dxa"/>
          </w:tcPr>
          <w:p w14:paraId="1EC6CE29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4BDFB962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2021-2022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60D7D12C" w14:textId="6DE8DC3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несоблюдение температурного графика котельными, срезка графика: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</w:t>
            </w:r>
            <w:r w:rsidR="00A738B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14:paraId="52806664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аварийный останов котельных:</w:t>
            </w:r>
          </w:p>
          <w:p w14:paraId="22E4E944" w14:textId="51BFFAF3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A738B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14:paraId="42D58E80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изменение расхода теплоносителя в магистральных теплосетях:</w:t>
            </w:r>
          </w:p>
          <w:p w14:paraId="15C89234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4A9D963A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аварии на магистральных разводящих сетях:</w:t>
            </w:r>
          </w:p>
          <w:p w14:paraId="1A9917E6" w14:textId="7ED17F52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A738B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14:paraId="7E368A73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резкие перепады давления, гидроудар:</w:t>
            </w:r>
          </w:p>
          <w:p w14:paraId="0D6A4AF4" w14:textId="2D2D3951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A738B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</w:tc>
        <w:tc>
          <w:tcPr>
            <w:tcW w:w="1596" w:type="dxa"/>
          </w:tcPr>
          <w:p w14:paraId="41CA18C8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30562983" w14:textId="77777777">
        <w:tc>
          <w:tcPr>
            <w:tcW w:w="675" w:type="dxa"/>
          </w:tcPr>
          <w:p w14:paraId="151CFFE5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1491A619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329DCB03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несоблюдение температурного графика котельными, срезка графика: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</w:p>
          <w:p w14:paraId="6A81FD94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аварийный останов котельных:</w:t>
            </w:r>
          </w:p>
          <w:p w14:paraId="17EA03E7" w14:textId="65E6540E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B43ECB">
              <w:rPr>
                <w:rFonts w:ascii="Times New Roman" w:hAnsi="Times New Roman" w:cs="Times New Roman"/>
                <w:sz w:val="24"/>
                <w:szCs w:val="24"/>
              </w:rPr>
              <w:t>5 (пять)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14:paraId="07A46AB8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изменение расхода теплоносителя в магистральных теплосетях:</w:t>
            </w:r>
          </w:p>
          <w:p w14:paraId="499ED85B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6DDEE7C8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аварии на магистральных разводящих сетях:</w:t>
            </w:r>
          </w:p>
          <w:p w14:paraId="1B6EE3DC" w14:textId="35110213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14:paraId="082840AC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резкие перепады давления, гидроудар:</w:t>
            </w:r>
          </w:p>
          <w:p w14:paraId="0B45C07B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1596" w:type="dxa"/>
          </w:tcPr>
          <w:p w14:paraId="0DF5F8CB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55291D83" w14:textId="77777777">
        <w:tc>
          <w:tcPr>
            <w:tcW w:w="675" w:type="dxa"/>
          </w:tcPr>
          <w:p w14:paraId="74834F0B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6C7C4BA2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776E82C1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несоблюдение температурного графика котельными, срезка графика: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</w:p>
          <w:p w14:paraId="659B1E85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аварийный останов котельных:</w:t>
            </w:r>
          </w:p>
          <w:p w14:paraId="0AEED0A0" w14:textId="1AA8B809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B43ECB">
              <w:rPr>
                <w:rFonts w:ascii="Times New Roman" w:hAnsi="Times New Roman" w:cs="Times New Roman"/>
                <w:sz w:val="24"/>
                <w:szCs w:val="24"/>
              </w:rPr>
              <w:t>4 (четыре)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14:paraId="06C64AB8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изменение расхода теплоносителя в магистральных теплосетях:</w:t>
            </w:r>
          </w:p>
          <w:p w14:paraId="002D17FD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5CFDFFA7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аварии на магистральных разводящих сетях:</w:t>
            </w:r>
          </w:p>
          <w:p w14:paraId="17459319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6328D762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резкие перепады давления, гидроудар:</w:t>
            </w:r>
          </w:p>
          <w:p w14:paraId="30DBB85F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1596" w:type="dxa"/>
          </w:tcPr>
          <w:p w14:paraId="783CF252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03CC1CA0" w14:textId="77777777">
        <w:tc>
          <w:tcPr>
            <w:tcW w:w="675" w:type="dxa"/>
          </w:tcPr>
          <w:p w14:paraId="255E0FD2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9598" w:type="dxa"/>
            <w:gridSpan w:val="3"/>
          </w:tcPr>
          <w:p w14:paraId="2491ADFA" w14:textId="77777777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Технологические нарушения по внутренним причинам</w:t>
            </w:r>
          </w:p>
        </w:tc>
      </w:tr>
      <w:tr w:rsidR="00416E87" w14:paraId="5FA428CB" w14:textId="77777777">
        <w:tc>
          <w:tcPr>
            <w:tcW w:w="675" w:type="dxa"/>
          </w:tcPr>
          <w:p w14:paraId="4872E092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7A1E0E96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2021-2022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6E22909E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физический износ и невозможность проведения ремонта из-за увеличения стоимости материалов при неизменном уровне финансирования, отказе собственников от повышения тарифа на текущий ремонт:</w:t>
            </w:r>
          </w:p>
          <w:p w14:paraId="3F12EE9E" w14:textId="3FF1B971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="00B43EC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14:paraId="5458E88E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некачественно выполненные ремонтные работы:</w:t>
            </w:r>
          </w:p>
          <w:p w14:paraId="71DE8286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004240F3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самовольное вмешательство посторонних лиц в работу системы отопления/ГВС:</w:t>
            </w:r>
          </w:p>
          <w:p w14:paraId="08C25DE8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23994688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некорректная работа насосов, теплообменников:</w:t>
            </w:r>
          </w:p>
          <w:p w14:paraId="4A338891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1596" w:type="dxa"/>
          </w:tcPr>
          <w:p w14:paraId="360B03F9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78FE3D5F" w14:textId="77777777">
        <w:tc>
          <w:tcPr>
            <w:tcW w:w="675" w:type="dxa"/>
          </w:tcPr>
          <w:p w14:paraId="37BDDC92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09C3AB4D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328F6FC8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физический износ и невозможность проведения ремонта из-за увеличения стоимости материалов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неизменном уровне финансирования, отказе собственников от повышения тарифа на текущий ремонт:</w:t>
            </w:r>
          </w:p>
          <w:p w14:paraId="43C01815" w14:textId="33FF088E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B43EC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14:paraId="3B68C1F5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некачественно выполненные ремонтные работы:</w:t>
            </w:r>
          </w:p>
          <w:p w14:paraId="3CE5B629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538A1AC9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самовольное вмешательство посторонних лиц в работу системы отопления/ГВС:</w:t>
            </w:r>
          </w:p>
          <w:p w14:paraId="74326D54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4D992753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некорректная работа насосов, теплообменников:</w:t>
            </w:r>
          </w:p>
          <w:p w14:paraId="07868614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1596" w:type="dxa"/>
          </w:tcPr>
          <w:p w14:paraId="4ED26875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6B6F6BBC" w14:textId="77777777">
        <w:tc>
          <w:tcPr>
            <w:tcW w:w="675" w:type="dxa"/>
          </w:tcPr>
          <w:p w14:paraId="4C8562CB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342BD432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107862D3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физический износ и невозможность проведения ремонта из-за увеличения стоимости материалов при неизменном уровне финансирования, отказе собственников от повышения тарифа на текущий ремонт:</w:t>
            </w:r>
          </w:p>
          <w:p w14:paraId="7573F843" w14:textId="2593EBE4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B43EC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14:paraId="7D082AB5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некачественно выполненные ремонтные работы:</w:t>
            </w:r>
          </w:p>
          <w:p w14:paraId="3D5B5212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7368612A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самовольное вмешательство посторонних лиц в работу системы отопления/ГВС:</w:t>
            </w:r>
          </w:p>
          <w:p w14:paraId="0664864B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59808C70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некорректная работа насосов, теплообменников:</w:t>
            </w:r>
          </w:p>
          <w:p w14:paraId="3398906F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1596" w:type="dxa"/>
          </w:tcPr>
          <w:p w14:paraId="7EE9D3CD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7CB1927E" w14:textId="77777777">
        <w:tc>
          <w:tcPr>
            <w:tcW w:w="675" w:type="dxa"/>
          </w:tcPr>
          <w:p w14:paraId="2C850CB3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9598" w:type="dxa"/>
            <w:gridSpan w:val="3"/>
          </w:tcPr>
          <w:p w14:paraId="0744FD2E" w14:textId="77777777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Схемные условия</w:t>
            </w:r>
          </w:p>
        </w:tc>
      </w:tr>
      <w:tr w:rsidR="00416E87" w14:paraId="3D7720B0" w14:textId="77777777">
        <w:tc>
          <w:tcPr>
            <w:tcW w:w="675" w:type="dxa"/>
          </w:tcPr>
          <w:p w14:paraId="434DE23C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1DECF862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2021-2022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27018040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тупиковое/попутное движение теплоносителя:</w:t>
            </w:r>
          </w:p>
          <w:p w14:paraId="7FA1D703" w14:textId="03E0ACBF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B43ECB">
              <w:rPr>
                <w:rFonts w:ascii="Times New Roman" w:hAnsi="Times New Roman" w:cs="Times New Roman"/>
                <w:sz w:val="24"/>
                <w:szCs w:val="24"/>
              </w:rPr>
              <w:t>тупиковой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14:paraId="7EC27E07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верхней разводкой подающей магистрали/с нижней разводкой обеих магистралей:</w:t>
            </w:r>
          </w:p>
          <w:p w14:paraId="0669E123" w14:textId="6EE826A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B43ECB">
              <w:rPr>
                <w:rFonts w:ascii="Times New Roman" w:hAnsi="Times New Roman" w:cs="Times New Roman"/>
                <w:sz w:val="24"/>
                <w:szCs w:val="24"/>
              </w:rPr>
              <w:t>нижняя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B43E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14:paraId="26EEA24E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скрытая/открытая прокладка труб в помещениях:</w:t>
            </w:r>
          </w:p>
          <w:p w14:paraId="2BD552B8" w14:textId="1FDF082F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B43ECB">
              <w:t xml:space="preserve"> </w:t>
            </w:r>
            <w:r w:rsidR="00B43ECB" w:rsidRPr="00B43ECB">
              <w:rPr>
                <w:rFonts w:ascii="Times New Roman" w:hAnsi="Times New Roman" w:cs="Times New Roman"/>
                <w:sz w:val="24"/>
                <w:szCs w:val="24"/>
              </w:rPr>
              <w:t xml:space="preserve">открытая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14:paraId="31D32227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изолированные/неизолированные стояки: </w:t>
            </w:r>
          </w:p>
          <w:p w14:paraId="0BD20CAF" w14:textId="081AD628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B43ECB">
              <w:t xml:space="preserve"> </w:t>
            </w:r>
            <w:r w:rsidR="00B43ECB" w:rsidRPr="00B43ECB">
              <w:rPr>
                <w:rFonts w:ascii="Times New Roman" w:hAnsi="Times New Roman" w:cs="Times New Roman"/>
                <w:sz w:val="24"/>
                <w:szCs w:val="24"/>
              </w:rPr>
              <w:t xml:space="preserve">неизолированные стояки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14:paraId="143D593D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диаметры трубопроводов:</w:t>
            </w:r>
          </w:p>
          <w:p w14:paraId="10952D77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45FDD977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отопительные приборы (радиаторы, конвекторы, ребристые трубы):</w:t>
            </w:r>
          </w:p>
          <w:p w14:paraId="368C7CA7" w14:textId="4475CF54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B43ECB">
              <w:rPr>
                <w:rFonts w:ascii="Times New Roman" w:hAnsi="Times New Roman" w:cs="Times New Roman"/>
                <w:sz w:val="24"/>
                <w:szCs w:val="24"/>
              </w:rPr>
              <w:t>радиаторы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14:paraId="4696E504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одностороннее/разностороннее подключение отопительных приборов:</w:t>
            </w:r>
          </w:p>
          <w:p w14:paraId="25DC95D5" w14:textId="205CFC64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A738BF">
              <w:rPr>
                <w:rFonts w:ascii="Times New Roman" w:hAnsi="Times New Roman" w:cs="Times New Roman"/>
                <w:sz w:val="24"/>
                <w:szCs w:val="24"/>
              </w:rPr>
              <w:t>одностороннее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14:paraId="1A6CDBE1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оборудование (циркуляционные насосы, водоподогреватели, теплообменники):</w:t>
            </w:r>
          </w:p>
          <w:p w14:paraId="5D3C15DC" w14:textId="4DFAE16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A738B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14:paraId="651F91EE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автоматические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погодозависимые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регуляторы, смесительные установки (насосы, элеваторы, ТРЖ):</w:t>
            </w:r>
          </w:p>
          <w:p w14:paraId="072E3EB7" w14:textId="44A7F89B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A738B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14:paraId="1428B180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ГВС с циркуляцией /тупиковое ГВС:</w:t>
            </w:r>
          </w:p>
          <w:p w14:paraId="782E25C2" w14:textId="649DACAE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A738B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1596" w:type="dxa"/>
          </w:tcPr>
          <w:p w14:paraId="1D6B6E67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BF" w14:paraId="5E323D4B" w14:textId="77777777">
        <w:tc>
          <w:tcPr>
            <w:tcW w:w="675" w:type="dxa"/>
          </w:tcPr>
          <w:p w14:paraId="1E2DCD6A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5E2E2E4D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323A5054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тупиковое/попутное движение теплоносителя:</w:t>
            </w:r>
          </w:p>
          <w:p w14:paraId="02288741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_____________тупиковой_________</w:t>
            </w:r>
          </w:p>
          <w:p w14:paraId="67D968D5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верхней разводкой подающей магистрали/с нижней разводкой обеих магистралей:</w:t>
            </w:r>
          </w:p>
          <w:p w14:paraId="1A979145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____________нижняя__ ________</w:t>
            </w:r>
          </w:p>
          <w:p w14:paraId="43ACBF09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скрытая/открытая прокладка труб в помещениях:</w:t>
            </w:r>
          </w:p>
          <w:p w14:paraId="5529943C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t xml:space="preserve"> </w:t>
            </w:r>
            <w:r w:rsidRPr="00B43ECB">
              <w:rPr>
                <w:rFonts w:ascii="Times New Roman" w:hAnsi="Times New Roman" w:cs="Times New Roman"/>
                <w:sz w:val="24"/>
                <w:szCs w:val="24"/>
              </w:rPr>
              <w:t xml:space="preserve">открытая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14:paraId="3728A514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изолированные/неизолированные стояки: </w:t>
            </w:r>
          </w:p>
          <w:p w14:paraId="2D51BD98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t xml:space="preserve"> </w:t>
            </w:r>
            <w:r w:rsidRPr="00B43ECB">
              <w:rPr>
                <w:rFonts w:ascii="Times New Roman" w:hAnsi="Times New Roman" w:cs="Times New Roman"/>
                <w:sz w:val="24"/>
                <w:szCs w:val="24"/>
              </w:rPr>
              <w:t xml:space="preserve">неизолированные стояки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14:paraId="33E33514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диаметры трубопроводов:</w:t>
            </w:r>
          </w:p>
          <w:p w14:paraId="2E781755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5023F444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отопительные приборы (радиаторы, конвекторы, ребристые трубы):</w:t>
            </w:r>
          </w:p>
          <w:p w14:paraId="0E5EAD1F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________радиаторы______________</w:t>
            </w:r>
          </w:p>
          <w:p w14:paraId="61243EA0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одностороннее/разностороннее подключение отопительных приборов:</w:t>
            </w:r>
          </w:p>
          <w:p w14:paraId="46835B16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____________одностороннее_______</w:t>
            </w:r>
          </w:p>
          <w:p w14:paraId="384A4877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оборудование (циркуляционные насосы, водоподогреватели, теплообменники):</w:t>
            </w:r>
          </w:p>
          <w:p w14:paraId="14CABF2C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_________________нет___________</w:t>
            </w:r>
          </w:p>
          <w:p w14:paraId="4114A877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автоматические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погодозависимые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регуляторы, смесительные установки (насосы, элеваторы, ТРЖ):</w:t>
            </w:r>
          </w:p>
          <w:p w14:paraId="508FC0E2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_________________нет___________</w:t>
            </w:r>
          </w:p>
          <w:p w14:paraId="35E78E45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ГВС с циркуляцией /тупиковое ГВС:</w:t>
            </w:r>
          </w:p>
          <w:p w14:paraId="192B3030" w14:textId="0F49C3B0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__________нет__________________</w:t>
            </w:r>
          </w:p>
        </w:tc>
        <w:tc>
          <w:tcPr>
            <w:tcW w:w="1596" w:type="dxa"/>
          </w:tcPr>
          <w:p w14:paraId="28E46CE4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BF" w14:paraId="30ABAFC6" w14:textId="77777777">
        <w:tc>
          <w:tcPr>
            <w:tcW w:w="675" w:type="dxa"/>
          </w:tcPr>
          <w:p w14:paraId="4866579D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193BF50F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58C9228A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тупиковое/попутное движение теплоносителя:</w:t>
            </w:r>
          </w:p>
          <w:p w14:paraId="373EF05C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_____________тупиковой_________</w:t>
            </w:r>
          </w:p>
          <w:p w14:paraId="0497C64D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 верхней разводкой подающей магистрали/с нижней разводкой обеих магистралей:</w:t>
            </w:r>
          </w:p>
          <w:p w14:paraId="4D9F3962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____________нижняя__ ________</w:t>
            </w:r>
          </w:p>
          <w:p w14:paraId="70695464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скрытая/открытая прокладка труб в помещениях:</w:t>
            </w:r>
          </w:p>
          <w:p w14:paraId="13D780D5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t xml:space="preserve"> </w:t>
            </w:r>
            <w:r w:rsidRPr="00B43ECB">
              <w:rPr>
                <w:rFonts w:ascii="Times New Roman" w:hAnsi="Times New Roman" w:cs="Times New Roman"/>
                <w:sz w:val="24"/>
                <w:szCs w:val="24"/>
              </w:rPr>
              <w:t xml:space="preserve">открытая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14:paraId="4D7632A3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изолированные/неизолированные стояки: </w:t>
            </w:r>
          </w:p>
          <w:p w14:paraId="4A816717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t xml:space="preserve"> </w:t>
            </w:r>
            <w:r w:rsidRPr="00B43ECB">
              <w:rPr>
                <w:rFonts w:ascii="Times New Roman" w:hAnsi="Times New Roman" w:cs="Times New Roman"/>
                <w:sz w:val="24"/>
                <w:szCs w:val="24"/>
              </w:rPr>
              <w:t xml:space="preserve">неизолированные стояки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14:paraId="615CA8F5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диаметры трубопроводов:</w:t>
            </w:r>
          </w:p>
          <w:p w14:paraId="3ACAA369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0AEBB5E9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отопительные приборы (радиаторы, конвекторы, ребристые трубы):</w:t>
            </w:r>
          </w:p>
          <w:p w14:paraId="0FAE590E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________радиаторы______________</w:t>
            </w:r>
          </w:p>
          <w:p w14:paraId="2E9B2469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одностороннее/разностороннее подключение отопительных приборов:</w:t>
            </w:r>
          </w:p>
          <w:p w14:paraId="10D09E13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____________одностороннее_______</w:t>
            </w:r>
          </w:p>
          <w:p w14:paraId="2E4CEEC8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оборудование (циркуляционные насосы, водоподогреватели, теплообменники):</w:t>
            </w:r>
          </w:p>
          <w:p w14:paraId="58714B1E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_________________нет___________</w:t>
            </w:r>
          </w:p>
          <w:p w14:paraId="0D5B9D49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автоматические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погодозависимые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регуляторы, смесительные установки (насосы, элеваторы, ТРЖ):</w:t>
            </w:r>
          </w:p>
          <w:p w14:paraId="0EADB5C4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_________________нет___________</w:t>
            </w:r>
          </w:p>
          <w:p w14:paraId="3922D52E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ГВС с циркуляцией /тупиковое ГВС:</w:t>
            </w:r>
          </w:p>
          <w:p w14:paraId="26D37063" w14:textId="0859094D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__________нет__________________</w:t>
            </w:r>
          </w:p>
        </w:tc>
        <w:tc>
          <w:tcPr>
            <w:tcW w:w="1596" w:type="dxa"/>
          </w:tcPr>
          <w:p w14:paraId="188B3CE4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BF" w14:paraId="5DA15DED" w14:textId="77777777">
        <w:tc>
          <w:tcPr>
            <w:tcW w:w="675" w:type="dxa"/>
          </w:tcPr>
          <w:p w14:paraId="45831A91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9598" w:type="dxa"/>
            <w:gridSpan w:val="3"/>
          </w:tcPr>
          <w:p w14:paraId="519F0C22" w14:textId="77777777" w:rsidR="00A738BF" w:rsidRDefault="00A738BF" w:rsidP="00A73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условия</w:t>
            </w:r>
          </w:p>
        </w:tc>
      </w:tr>
      <w:tr w:rsidR="00A738BF" w14:paraId="04B6AAA9" w14:textId="77777777">
        <w:tc>
          <w:tcPr>
            <w:tcW w:w="675" w:type="dxa"/>
          </w:tcPr>
          <w:p w14:paraId="129D2451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3186FB63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2021-2022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02961B79" w14:textId="27F4FA26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14:paraId="53A8905A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BF" w14:paraId="45FFCDDD" w14:textId="77777777">
        <w:tc>
          <w:tcPr>
            <w:tcW w:w="675" w:type="dxa"/>
          </w:tcPr>
          <w:p w14:paraId="6EBDD754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03FAABBA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429ABBF0" w14:textId="16998981" w:rsidR="00A738BF" w:rsidRP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8BF"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14:paraId="4528B6F6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BF" w14:paraId="3560E264" w14:textId="77777777">
        <w:tc>
          <w:tcPr>
            <w:tcW w:w="675" w:type="dxa"/>
          </w:tcPr>
          <w:p w14:paraId="0189709B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10B18B35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063619C5" w14:textId="48D335B0" w:rsidR="00A738BF" w:rsidRP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8BF"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14:paraId="64874B4E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BF" w14:paraId="48FF88C4" w14:textId="77777777">
        <w:tc>
          <w:tcPr>
            <w:tcW w:w="675" w:type="dxa"/>
          </w:tcPr>
          <w:p w14:paraId="60D9D976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9598" w:type="dxa"/>
            <w:gridSpan w:val="3"/>
          </w:tcPr>
          <w:p w14:paraId="20787A7B" w14:textId="77777777" w:rsidR="00A738BF" w:rsidRDefault="00A738BF" w:rsidP="00A73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A738BF" w14:paraId="2DE07A3C" w14:textId="77777777">
        <w:tc>
          <w:tcPr>
            <w:tcW w:w="675" w:type="dxa"/>
          </w:tcPr>
          <w:p w14:paraId="0E2E9701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2C63C600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2021-2022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0AAFB02A" w14:textId="08E526D3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14:paraId="1105FDA6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BF" w14:paraId="2C333716" w14:textId="77777777">
        <w:tc>
          <w:tcPr>
            <w:tcW w:w="675" w:type="dxa"/>
          </w:tcPr>
          <w:p w14:paraId="17BE1ABA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73141D9F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65C1449C" w14:textId="4EB7732A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14:paraId="42720B95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BF" w14:paraId="143FFEF9" w14:textId="77777777">
        <w:tc>
          <w:tcPr>
            <w:tcW w:w="675" w:type="dxa"/>
          </w:tcPr>
          <w:p w14:paraId="43D5064F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5E5FCAD5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1BF527D2" w14:textId="5496D4C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14:paraId="27055FFC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BF" w14:paraId="6B607B2C" w14:textId="77777777">
        <w:tc>
          <w:tcPr>
            <w:tcW w:w="675" w:type="dxa"/>
          </w:tcPr>
          <w:p w14:paraId="76254150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9598" w:type="dxa"/>
            <w:gridSpan w:val="3"/>
          </w:tcPr>
          <w:p w14:paraId="0E47965F" w14:textId="77777777" w:rsidR="00A738BF" w:rsidRDefault="00A738BF" w:rsidP="00A73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Аварийные ситуации</w:t>
            </w:r>
          </w:p>
        </w:tc>
      </w:tr>
      <w:tr w:rsidR="00A738BF" w14:paraId="70DE7026" w14:textId="77777777">
        <w:tc>
          <w:tcPr>
            <w:tcW w:w="675" w:type="dxa"/>
          </w:tcPr>
          <w:p w14:paraId="6F623DD1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26EA7E6D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2021-2022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0D00ED0C" w14:textId="5869CAD4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протечки запорной арматуры, трубопроводов и т.п.: не было</w:t>
            </w:r>
          </w:p>
          <w:p w14:paraId="7792A9D7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1596" w:type="dxa"/>
          </w:tcPr>
          <w:p w14:paraId="508A9E0E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BF" w14:paraId="740BF745" w14:textId="77777777">
        <w:tc>
          <w:tcPr>
            <w:tcW w:w="675" w:type="dxa"/>
          </w:tcPr>
          <w:p w14:paraId="208165AE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1F269210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25BE3F17" w14:textId="067F4DB3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протечки запорной арматуры, трубопроводов и т.п.: 5 (пять)</w:t>
            </w:r>
          </w:p>
          <w:p w14:paraId="0E870F94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1596" w:type="dxa"/>
          </w:tcPr>
          <w:p w14:paraId="6E6D5969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BF" w14:paraId="3D2ACE55" w14:textId="77777777">
        <w:tc>
          <w:tcPr>
            <w:tcW w:w="675" w:type="dxa"/>
          </w:tcPr>
          <w:p w14:paraId="0A1A0216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22CECEC0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72DE5D89" w14:textId="7682E020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протечки запорной арматуры, трубопроводов и т.п.:4(четыре)</w:t>
            </w:r>
          </w:p>
          <w:p w14:paraId="57B73D0A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1596" w:type="dxa"/>
          </w:tcPr>
          <w:p w14:paraId="2BAD949B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BF" w14:paraId="402619C8" w14:textId="77777777">
        <w:tc>
          <w:tcPr>
            <w:tcW w:w="675" w:type="dxa"/>
          </w:tcPr>
          <w:p w14:paraId="2E3A6C6B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9598" w:type="dxa"/>
            <w:gridSpan w:val="3"/>
          </w:tcPr>
          <w:p w14:paraId="125E2109" w14:textId="77777777" w:rsidR="00A738BF" w:rsidRDefault="00A738BF" w:rsidP="00A73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функционирования объектов теплоснабжения и их оборудования</w:t>
            </w:r>
          </w:p>
        </w:tc>
      </w:tr>
      <w:tr w:rsidR="00A738BF" w14:paraId="540EEC8C" w14:textId="77777777">
        <w:tc>
          <w:tcPr>
            <w:tcW w:w="675" w:type="dxa"/>
          </w:tcPr>
          <w:p w14:paraId="10B7DA63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7841BB70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2021-2022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0CC0AFBA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  <w:tc>
          <w:tcPr>
            <w:tcW w:w="1596" w:type="dxa"/>
          </w:tcPr>
          <w:p w14:paraId="572225BF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BF" w14:paraId="54FB7ECC" w14:textId="77777777">
        <w:tc>
          <w:tcPr>
            <w:tcW w:w="675" w:type="dxa"/>
          </w:tcPr>
          <w:p w14:paraId="5B95A0BB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16441907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4D80D505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  <w:tc>
          <w:tcPr>
            <w:tcW w:w="1596" w:type="dxa"/>
          </w:tcPr>
          <w:p w14:paraId="6278F27D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BF" w14:paraId="46BE31D1" w14:textId="77777777">
        <w:tc>
          <w:tcPr>
            <w:tcW w:w="675" w:type="dxa"/>
          </w:tcPr>
          <w:p w14:paraId="4F3C4CB2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57573AC7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4876D6A2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  <w:tc>
          <w:tcPr>
            <w:tcW w:w="1596" w:type="dxa"/>
          </w:tcPr>
          <w:p w14:paraId="1214E5BD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E64" w14:paraId="59332588" w14:textId="77777777" w:rsidTr="008C77A6">
        <w:tc>
          <w:tcPr>
            <w:tcW w:w="10273" w:type="dxa"/>
            <w:gridSpan w:val="4"/>
          </w:tcPr>
          <w:p w14:paraId="0A6BB458" w14:textId="77777777" w:rsidR="00795E64" w:rsidRDefault="00795E64" w:rsidP="008C77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F23B01" w14:textId="77777777" w:rsidR="00795E64" w:rsidRPr="005E5028" w:rsidRDefault="00795E64" w:rsidP="008C77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028">
              <w:rPr>
                <w:rFonts w:ascii="Times New Roman" w:hAnsi="Times New Roman" w:cs="Times New Roman"/>
                <w:b/>
                <w:sz w:val="24"/>
                <w:szCs w:val="24"/>
              </w:rPr>
              <w:t>6. Организационные и технические мероприятия по подготовке к</w:t>
            </w:r>
          </w:p>
          <w:p w14:paraId="47CE878E" w14:textId="77777777" w:rsidR="00795E64" w:rsidRPr="005E5028" w:rsidRDefault="00795E64" w:rsidP="008C7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 w:cs="Times New Roman"/>
                <w:b/>
                <w:sz w:val="24"/>
                <w:szCs w:val="24"/>
              </w:rPr>
              <w:t>отопительному периоду</w:t>
            </w:r>
          </w:p>
        </w:tc>
      </w:tr>
      <w:tr w:rsidR="00795E64" w14:paraId="2B16E0AF" w14:textId="77777777" w:rsidTr="008C77A6">
        <w:tc>
          <w:tcPr>
            <w:tcW w:w="675" w:type="dxa"/>
            <w:shd w:val="clear" w:color="auto" w:fill="auto"/>
          </w:tcPr>
          <w:p w14:paraId="1A33AF2C" w14:textId="77777777" w:rsidR="00795E64" w:rsidRPr="005E5028" w:rsidRDefault="00795E64" w:rsidP="008C77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E50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№</w:t>
            </w:r>
          </w:p>
          <w:p w14:paraId="4BD3D984" w14:textId="77777777" w:rsidR="00795E64" w:rsidRPr="005E5028" w:rsidRDefault="00795E64" w:rsidP="008C77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E50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п/п</w:t>
            </w:r>
          </w:p>
        </w:tc>
        <w:tc>
          <w:tcPr>
            <w:tcW w:w="3970" w:type="dxa"/>
            <w:shd w:val="clear" w:color="auto" w:fill="auto"/>
          </w:tcPr>
          <w:p w14:paraId="194C6F14" w14:textId="77777777" w:rsidR="00795E64" w:rsidRPr="005E5028" w:rsidRDefault="00795E64" w:rsidP="008C77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E5028">
              <w:rPr>
                <w:rFonts w:ascii="Times New Roman" w:hAnsi="Times New Roman"/>
                <w:i/>
                <w:iCs/>
                <w:sz w:val="24"/>
                <w:szCs w:val="24"/>
              </w:rPr>
              <w:t>наименование мероприятий, работ</w:t>
            </w:r>
          </w:p>
        </w:tc>
        <w:tc>
          <w:tcPr>
            <w:tcW w:w="4032" w:type="dxa"/>
            <w:shd w:val="clear" w:color="auto" w:fill="auto"/>
          </w:tcPr>
          <w:p w14:paraId="244E08BE" w14:textId="77777777" w:rsidR="00795E64" w:rsidRPr="005E5028" w:rsidRDefault="00795E64" w:rsidP="008C77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E50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Сроки исполнения</w:t>
            </w:r>
          </w:p>
        </w:tc>
        <w:tc>
          <w:tcPr>
            <w:tcW w:w="1596" w:type="dxa"/>
          </w:tcPr>
          <w:p w14:paraId="60B21685" w14:textId="77777777" w:rsidR="00795E64" w:rsidRPr="005E5028" w:rsidRDefault="00795E64" w:rsidP="008C77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E50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Примечание</w:t>
            </w:r>
          </w:p>
        </w:tc>
      </w:tr>
      <w:tr w:rsidR="00795E64" w14:paraId="6F8F4CEA" w14:textId="77777777" w:rsidTr="008C77A6">
        <w:tc>
          <w:tcPr>
            <w:tcW w:w="675" w:type="dxa"/>
            <w:shd w:val="clear" w:color="auto" w:fill="auto"/>
          </w:tcPr>
          <w:p w14:paraId="27B6506C" w14:textId="77777777" w:rsidR="00795E64" w:rsidRPr="005E5028" w:rsidRDefault="00795E64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  <w:shd w:val="clear" w:color="auto" w:fill="auto"/>
          </w:tcPr>
          <w:p w14:paraId="18381794" w14:textId="77777777" w:rsidR="00795E64" w:rsidRPr="005E5028" w:rsidRDefault="00795E64" w:rsidP="008C7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закрытие системы отопления</w:t>
            </w:r>
          </w:p>
        </w:tc>
        <w:tc>
          <w:tcPr>
            <w:tcW w:w="4032" w:type="dxa"/>
            <w:shd w:val="clear" w:color="auto" w:fill="auto"/>
          </w:tcPr>
          <w:p w14:paraId="3AED4229" w14:textId="77777777" w:rsidR="00795E64" w:rsidRPr="005E5028" w:rsidRDefault="00795E64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апрель 2025</w:t>
            </w:r>
          </w:p>
        </w:tc>
        <w:tc>
          <w:tcPr>
            <w:tcW w:w="1596" w:type="dxa"/>
          </w:tcPr>
          <w:p w14:paraId="3B0FFDFB" w14:textId="77777777" w:rsidR="00795E64" w:rsidRPr="005E5028" w:rsidRDefault="00795E64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E64" w14:paraId="1F1FED9F" w14:textId="77777777" w:rsidTr="008C77A6">
        <w:tc>
          <w:tcPr>
            <w:tcW w:w="675" w:type="dxa"/>
            <w:shd w:val="clear" w:color="auto" w:fill="auto"/>
          </w:tcPr>
          <w:p w14:paraId="678698D4" w14:textId="77777777" w:rsidR="00795E64" w:rsidRPr="005E5028" w:rsidRDefault="00795E64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  <w:shd w:val="clear" w:color="auto" w:fill="auto"/>
          </w:tcPr>
          <w:p w14:paraId="31A1E58B" w14:textId="77777777" w:rsidR="00795E64" w:rsidRPr="005E5028" w:rsidRDefault="00795E64" w:rsidP="008C7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 xml:space="preserve">Выполнить требования, установленные </w:t>
            </w:r>
            <w:hyperlink r:id="rId9" w:anchor="l1026" w:tgtFrame="_blank" w:history="1">
              <w:r w:rsidRPr="005E5028">
                <w:rPr>
                  <w:rStyle w:val="a7"/>
                  <w:rFonts w:ascii="Times New Roman" w:hAnsi="Times New Roman"/>
                  <w:sz w:val="24"/>
                  <w:szCs w:val="24"/>
                </w:rPr>
                <w:t>частью 6</w:t>
              </w:r>
            </w:hyperlink>
            <w:r w:rsidRPr="005E5028">
              <w:rPr>
                <w:rFonts w:ascii="Times New Roman" w:hAnsi="Times New Roman"/>
                <w:sz w:val="24"/>
                <w:szCs w:val="24"/>
              </w:rPr>
              <w:t xml:space="preserve"> статьи 20 и </w:t>
            </w:r>
            <w:hyperlink r:id="rId10" w:anchor="l962" w:tgtFrame="_blank" w:history="1">
              <w:r w:rsidRPr="005E5028">
                <w:rPr>
                  <w:rStyle w:val="a7"/>
                  <w:rFonts w:ascii="Times New Roman" w:hAnsi="Times New Roman"/>
                  <w:sz w:val="24"/>
                  <w:szCs w:val="24"/>
                </w:rPr>
                <w:t>частью 3</w:t>
              </w:r>
            </w:hyperlink>
            <w:r w:rsidRPr="005E5028">
              <w:rPr>
                <w:rFonts w:ascii="Times New Roman" w:hAnsi="Times New Roman"/>
                <w:sz w:val="24"/>
                <w:szCs w:val="24"/>
              </w:rPr>
              <w:t xml:space="preserve"> статьи 23.2 Федерального закона о теплоснабжении.</w:t>
            </w:r>
          </w:p>
        </w:tc>
        <w:tc>
          <w:tcPr>
            <w:tcW w:w="4032" w:type="dxa"/>
            <w:shd w:val="clear" w:color="auto" w:fill="auto"/>
          </w:tcPr>
          <w:p w14:paraId="2AEFC7E2" w14:textId="77777777" w:rsidR="00795E64" w:rsidRPr="005E5028" w:rsidRDefault="00795E64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4BD40065" w14:textId="77777777" w:rsidR="00795E64" w:rsidRPr="005E5028" w:rsidRDefault="00795E64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E64" w14:paraId="2D4CC666" w14:textId="77777777" w:rsidTr="008C77A6">
        <w:tc>
          <w:tcPr>
            <w:tcW w:w="675" w:type="dxa"/>
            <w:shd w:val="clear" w:color="auto" w:fill="auto"/>
          </w:tcPr>
          <w:p w14:paraId="26EBB8D1" w14:textId="77777777" w:rsidR="00795E64" w:rsidRPr="005E5028" w:rsidRDefault="00795E64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  <w:shd w:val="clear" w:color="auto" w:fill="auto"/>
          </w:tcPr>
          <w:p w14:paraId="3C1DEB6A" w14:textId="77777777" w:rsidR="00795E64" w:rsidRPr="005E5028" w:rsidRDefault="00795E64" w:rsidP="008C77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Проведение проверки технического состояния здания:</w:t>
            </w:r>
          </w:p>
          <w:p w14:paraId="62DD11E7" w14:textId="77777777" w:rsidR="00795E64" w:rsidRPr="005E5028" w:rsidRDefault="00795E64" w:rsidP="008C77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 xml:space="preserve"> - проведение визуального осмотра основных конструкций здания; </w:t>
            </w:r>
          </w:p>
          <w:p w14:paraId="5604C74C" w14:textId="77777777" w:rsidR="00795E64" w:rsidRPr="005E5028" w:rsidRDefault="00795E64" w:rsidP="008C77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 xml:space="preserve">- проведение осмотра кровельного покрытия здания; </w:t>
            </w:r>
          </w:p>
          <w:p w14:paraId="105E9C88" w14:textId="77777777" w:rsidR="00795E64" w:rsidRPr="005E5028" w:rsidRDefault="00795E64" w:rsidP="008C77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 xml:space="preserve">- проведение осмотра тепловой изоляции фасада здания; </w:t>
            </w:r>
          </w:p>
          <w:p w14:paraId="18A7D2CB" w14:textId="77777777" w:rsidR="00795E64" w:rsidRPr="005E5028" w:rsidRDefault="00795E64" w:rsidP="008C77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- проведение осмотра гидроизоляции цоколя и подвальных</w:t>
            </w:r>
          </w:p>
          <w:p w14:paraId="794E70DD" w14:textId="77777777" w:rsidR="00795E64" w:rsidRPr="005E5028" w:rsidRDefault="00795E64" w:rsidP="008C7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помещений»</w:t>
            </w:r>
          </w:p>
        </w:tc>
        <w:tc>
          <w:tcPr>
            <w:tcW w:w="4032" w:type="dxa"/>
            <w:shd w:val="clear" w:color="auto" w:fill="auto"/>
          </w:tcPr>
          <w:p w14:paraId="514CB430" w14:textId="77777777" w:rsidR="00795E64" w:rsidRPr="005E5028" w:rsidRDefault="00795E64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июнь-август 2025</w:t>
            </w:r>
          </w:p>
        </w:tc>
        <w:tc>
          <w:tcPr>
            <w:tcW w:w="1596" w:type="dxa"/>
          </w:tcPr>
          <w:p w14:paraId="06A9707B" w14:textId="77777777" w:rsidR="00795E64" w:rsidRPr="005E5028" w:rsidRDefault="00795E64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E64" w14:paraId="11F798A7" w14:textId="77777777" w:rsidTr="008C77A6">
        <w:tc>
          <w:tcPr>
            <w:tcW w:w="675" w:type="dxa"/>
            <w:shd w:val="clear" w:color="auto" w:fill="auto"/>
          </w:tcPr>
          <w:p w14:paraId="7563F4DE" w14:textId="77777777" w:rsidR="00795E64" w:rsidRPr="005E5028" w:rsidRDefault="00795E64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  <w:shd w:val="clear" w:color="auto" w:fill="auto"/>
          </w:tcPr>
          <w:p w14:paraId="16B5E33C" w14:textId="77777777" w:rsidR="00795E64" w:rsidRPr="005E5028" w:rsidRDefault="00795E64" w:rsidP="008C7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 xml:space="preserve">не позднее чем за 5 рабочих дней до дня проведения испытаний на плотность и прочность (гидравлических испытаний)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</w:t>
            </w:r>
            <w:proofErr w:type="spellStart"/>
            <w:r w:rsidRPr="005E5028">
              <w:rPr>
                <w:rFonts w:ascii="Times New Roman" w:hAnsi="Times New Roman"/>
                <w:sz w:val="24"/>
                <w:szCs w:val="24"/>
              </w:rPr>
              <w:t>теплопотребляющим</w:t>
            </w:r>
            <w:proofErr w:type="spellEnd"/>
            <w:r w:rsidRPr="005E5028">
              <w:rPr>
                <w:rFonts w:ascii="Times New Roman" w:hAnsi="Times New Roman"/>
                <w:sz w:val="24"/>
                <w:szCs w:val="24"/>
              </w:rPr>
              <w:t xml:space="preserve"> установкам на весь период проведения гидравлических испытаний</w:t>
            </w:r>
          </w:p>
        </w:tc>
        <w:tc>
          <w:tcPr>
            <w:tcW w:w="4032" w:type="dxa"/>
            <w:shd w:val="clear" w:color="auto" w:fill="auto"/>
          </w:tcPr>
          <w:p w14:paraId="5ADB2E91" w14:textId="77777777" w:rsidR="00795E64" w:rsidRPr="005E5028" w:rsidRDefault="00795E64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5 дней до даты проведения опрессовки</w:t>
            </w:r>
          </w:p>
        </w:tc>
        <w:tc>
          <w:tcPr>
            <w:tcW w:w="1596" w:type="dxa"/>
          </w:tcPr>
          <w:p w14:paraId="25964C3D" w14:textId="77777777" w:rsidR="00795E64" w:rsidRPr="005E5028" w:rsidRDefault="00795E64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E64" w14:paraId="697CD2B0" w14:textId="77777777" w:rsidTr="008C77A6">
        <w:tc>
          <w:tcPr>
            <w:tcW w:w="675" w:type="dxa"/>
            <w:shd w:val="clear" w:color="auto" w:fill="auto"/>
          </w:tcPr>
          <w:p w14:paraId="62A805FF" w14:textId="77777777" w:rsidR="00795E64" w:rsidRPr="005E5028" w:rsidRDefault="00795E64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  <w:shd w:val="clear" w:color="auto" w:fill="auto"/>
          </w:tcPr>
          <w:p w14:paraId="62FB04D7" w14:textId="77777777" w:rsidR="00795E64" w:rsidRPr="005E5028" w:rsidRDefault="00795E64" w:rsidP="008C7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 xml:space="preserve">Подготовка и проведение системы отопления к проведению гидравлических испытаний на прочность и плотность внутренних систем </w:t>
            </w:r>
            <w:proofErr w:type="spellStart"/>
            <w:r w:rsidRPr="005E5028">
              <w:rPr>
                <w:rFonts w:ascii="Times New Roman" w:hAnsi="Times New Roman"/>
                <w:sz w:val="24"/>
                <w:szCs w:val="24"/>
              </w:rPr>
              <w:t>теплорснабжения</w:t>
            </w:r>
            <w:proofErr w:type="spellEnd"/>
          </w:p>
        </w:tc>
        <w:tc>
          <w:tcPr>
            <w:tcW w:w="4032" w:type="dxa"/>
            <w:shd w:val="clear" w:color="auto" w:fill="auto"/>
          </w:tcPr>
          <w:p w14:paraId="52F599F3" w14:textId="77777777" w:rsidR="00795E64" w:rsidRPr="005E5028" w:rsidRDefault="00795E64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15 августа 2025</w:t>
            </w:r>
          </w:p>
        </w:tc>
        <w:tc>
          <w:tcPr>
            <w:tcW w:w="1596" w:type="dxa"/>
          </w:tcPr>
          <w:p w14:paraId="331FE40F" w14:textId="77777777" w:rsidR="00795E64" w:rsidRPr="005E5028" w:rsidRDefault="00795E64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E64" w14:paraId="005FC7D0" w14:textId="77777777" w:rsidTr="008C77A6">
        <w:tc>
          <w:tcPr>
            <w:tcW w:w="675" w:type="dxa"/>
            <w:shd w:val="clear" w:color="auto" w:fill="auto"/>
          </w:tcPr>
          <w:p w14:paraId="74AB8F76" w14:textId="77777777" w:rsidR="00795E64" w:rsidRPr="005E5028" w:rsidRDefault="00795E64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  <w:shd w:val="clear" w:color="auto" w:fill="auto"/>
          </w:tcPr>
          <w:p w14:paraId="74ABA6C9" w14:textId="77777777" w:rsidR="00795E64" w:rsidRPr="005E5028" w:rsidRDefault="00795E64" w:rsidP="008C77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осмотр отопительной системы: радиаторов, трубопровода</w:t>
            </w:r>
          </w:p>
          <w:p w14:paraId="782A7636" w14:textId="77777777" w:rsidR="00795E64" w:rsidRPr="005E5028" w:rsidRDefault="00795E64" w:rsidP="008C77A6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proofErr w:type="spellStart"/>
            <w:r w:rsidRPr="005E5028">
              <w:rPr>
                <w:rFonts w:ascii="Times New Roman" w:hAnsi="Times New Roman"/>
                <w:sz w:val="24"/>
                <w:szCs w:val="24"/>
              </w:rPr>
              <w:t>теплопотребляющей</w:t>
            </w:r>
            <w:proofErr w:type="spellEnd"/>
            <w:r w:rsidRPr="005E5028">
              <w:rPr>
                <w:rFonts w:ascii="Times New Roman" w:hAnsi="Times New Roman"/>
                <w:sz w:val="24"/>
                <w:szCs w:val="24"/>
              </w:rPr>
              <w:t xml:space="preserve"> энергоустановки</w:t>
            </w:r>
          </w:p>
        </w:tc>
        <w:tc>
          <w:tcPr>
            <w:tcW w:w="4032" w:type="dxa"/>
            <w:shd w:val="clear" w:color="auto" w:fill="auto"/>
          </w:tcPr>
          <w:p w14:paraId="1005E5F0" w14:textId="77777777" w:rsidR="00795E64" w:rsidRPr="005E5028" w:rsidRDefault="00795E64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96" w:type="dxa"/>
          </w:tcPr>
          <w:p w14:paraId="4D52E674" w14:textId="77777777" w:rsidR="00795E64" w:rsidRPr="005E5028" w:rsidRDefault="00795E64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E64" w14:paraId="1334FCF8" w14:textId="77777777" w:rsidTr="008C77A6">
        <w:tc>
          <w:tcPr>
            <w:tcW w:w="675" w:type="dxa"/>
            <w:shd w:val="clear" w:color="auto" w:fill="auto"/>
          </w:tcPr>
          <w:p w14:paraId="7581179A" w14:textId="77777777" w:rsidR="00795E64" w:rsidRPr="005E5028" w:rsidRDefault="00795E64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  <w:shd w:val="clear" w:color="auto" w:fill="auto"/>
          </w:tcPr>
          <w:p w14:paraId="7473731E" w14:textId="77777777" w:rsidR="00795E64" w:rsidRPr="005E5028" w:rsidRDefault="00795E64" w:rsidP="008C7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Восстановление изоляции трубопровода системы отопления</w:t>
            </w:r>
          </w:p>
        </w:tc>
        <w:tc>
          <w:tcPr>
            <w:tcW w:w="4032" w:type="dxa"/>
            <w:shd w:val="clear" w:color="auto" w:fill="auto"/>
          </w:tcPr>
          <w:p w14:paraId="0C143E03" w14:textId="77777777" w:rsidR="00795E64" w:rsidRPr="005E5028" w:rsidRDefault="00795E64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15 августа 2025</w:t>
            </w:r>
          </w:p>
        </w:tc>
        <w:tc>
          <w:tcPr>
            <w:tcW w:w="1596" w:type="dxa"/>
          </w:tcPr>
          <w:p w14:paraId="7F9BB328" w14:textId="77777777" w:rsidR="00795E64" w:rsidRPr="005E5028" w:rsidRDefault="00795E64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E64" w14:paraId="0A824285" w14:textId="77777777" w:rsidTr="008C77A6">
        <w:tc>
          <w:tcPr>
            <w:tcW w:w="675" w:type="dxa"/>
            <w:shd w:val="clear" w:color="auto" w:fill="auto"/>
          </w:tcPr>
          <w:p w14:paraId="72D97E3F" w14:textId="77777777" w:rsidR="00795E64" w:rsidRPr="005E5028" w:rsidRDefault="00795E64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  <w:shd w:val="clear" w:color="auto" w:fill="auto"/>
          </w:tcPr>
          <w:p w14:paraId="1CCD3405" w14:textId="77777777" w:rsidR="00795E64" w:rsidRPr="005E5028" w:rsidRDefault="00795E64" w:rsidP="008C7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Подготовка системы отопления к отопительному периоду 2025-2026</w:t>
            </w:r>
          </w:p>
        </w:tc>
        <w:tc>
          <w:tcPr>
            <w:tcW w:w="4032" w:type="dxa"/>
            <w:shd w:val="clear" w:color="auto" w:fill="auto"/>
          </w:tcPr>
          <w:p w14:paraId="0751647C" w14:textId="77777777" w:rsidR="00795E64" w:rsidRPr="005E5028" w:rsidRDefault="00795E64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15 августа 2025</w:t>
            </w:r>
          </w:p>
        </w:tc>
        <w:tc>
          <w:tcPr>
            <w:tcW w:w="1596" w:type="dxa"/>
          </w:tcPr>
          <w:p w14:paraId="58889328" w14:textId="77777777" w:rsidR="00795E64" w:rsidRPr="005E5028" w:rsidRDefault="00795E64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E64" w14:paraId="060CD8FA" w14:textId="77777777" w:rsidTr="008C77A6">
        <w:tc>
          <w:tcPr>
            <w:tcW w:w="10273" w:type="dxa"/>
            <w:gridSpan w:val="4"/>
          </w:tcPr>
          <w:p w14:paraId="423EABC1" w14:textId="77777777" w:rsidR="00795E64" w:rsidRPr="005E5028" w:rsidRDefault="00795E64" w:rsidP="008C77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0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7.</w:t>
            </w:r>
            <w:r w:rsidRPr="005E5028">
              <w:rPr>
                <w:b/>
                <w:bCs/>
                <w:sz w:val="24"/>
                <w:szCs w:val="24"/>
              </w:rPr>
              <w:t xml:space="preserve"> </w:t>
            </w:r>
            <w:r w:rsidRPr="005E50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документов, оформляемых в ходе подготовки к</w:t>
            </w:r>
          </w:p>
          <w:p w14:paraId="794FD0DE" w14:textId="77777777" w:rsidR="00795E64" w:rsidRPr="005E5028" w:rsidRDefault="00795E64" w:rsidP="008C7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отопительному периоду</w:t>
            </w:r>
          </w:p>
        </w:tc>
      </w:tr>
      <w:tr w:rsidR="00795E64" w:rsidRPr="005E5028" w14:paraId="04F3296C" w14:textId="77777777" w:rsidTr="008C77A6">
        <w:tc>
          <w:tcPr>
            <w:tcW w:w="675" w:type="dxa"/>
            <w:shd w:val="clear" w:color="auto" w:fill="auto"/>
          </w:tcPr>
          <w:p w14:paraId="35EC99E8" w14:textId="77777777" w:rsidR="00795E64" w:rsidRPr="005E5028" w:rsidRDefault="00795E64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970" w:type="dxa"/>
            <w:shd w:val="clear" w:color="auto" w:fill="auto"/>
          </w:tcPr>
          <w:p w14:paraId="50D91DC4" w14:textId="77777777" w:rsidR="00795E64" w:rsidRPr="005E5028" w:rsidRDefault="00795E64" w:rsidP="008C7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перечень документов</w:t>
            </w:r>
          </w:p>
        </w:tc>
        <w:tc>
          <w:tcPr>
            <w:tcW w:w="4032" w:type="dxa"/>
            <w:shd w:val="clear" w:color="auto" w:fill="auto"/>
          </w:tcPr>
          <w:p w14:paraId="3457C2CB" w14:textId="77777777" w:rsidR="00795E64" w:rsidRPr="005E5028" w:rsidRDefault="00795E64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1596" w:type="dxa"/>
          </w:tcPr>
          <w:p w14:paraId="25D8B060" w14:textId="77777777" w:rsidR="00795E64" w:rsidRPr="005E5028" w:rsidRDefault="00795E64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E64" w:rsidRPr="005E5028" w14:paraId="5F67A86E" w14:textId="77777777" w:rsidTr="008C77A6">
        <w:tc>
          <w:tcPr>
            <w:tcW w:w="675" w:type="dxa"/>
            <w:shd w:val="clear" w:color="auto" w:fill="auto"/>
          </w:tcPr>
          <w:p w14:paraId="7F88BFD7" w14:textId="77777777" w:rsidR="00795E64" w:rsidRPr="005E5028" w:rsidRDefault="00795E64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  <w:shd w:val="clear" w:color="auto" w:fill="auto"/>
          </w:tcPr>
          <w:p w14:paraId="3C34905E" w14:textId="77777777" w:rsidR="00795E64" w:rsidRPr="005E5028" w:rsidRDefault="00795E64" w:rsidP="008C7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Копия акта обследования дымовых и вентиляционных каналов многоквартирных домов перед отопительным периодом, копия действующего (действующих) документа (документов), подтверждающих выполнение технического обслуживания и ремонта внутридомового газового оборудования в многоквартирном дом</w:t>
            </w:r>
          </w:p>
        </w:tc>
        <w:tc>
          <w:tcPr>
            <w:tcW w:w="4032" w:type="dxa"/>
            <w:shd w:val="clear" w:color="auto" w:fill="auto"/>
          </w:tcPr>
          <w:p w14:paraId="47934A54" w14:textId="77777777" w:rsidR="00795E64" w:rsidRPr="005E5028" w:rsidRDefault="00795E64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15 августа 2025</w:t>
            </w:r>
          </w:p>
        </w:tc>
        <w:tc>
          <w:tcPr>
            <w:tcW w:w="1596" w:type="dxa"/>
          </w:tcPr>
          <w:p w14:paraId="78974CBB" w14:textId="77777777" w:rsidR="00795E64" w:rsidRPr="005E5028" w:rsidRDefault="00795E64" w:rsidP="008C7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E64" w:rsidRPr="005E5028" w14:paraId="2A578EEB" w14:textId="77777777" w:rsidTr="008C77A6">
        <w:tc>
          <w:tcPr>
            <w:tcW w:w="675" w:type="dxa"/>
            <w:shd w:val="clear" w:color="auto" w:fill="auto"/>
          </w:tcPr>
          <w:p w14:paraId="26B55F9A" w14:textId="77777777" w:rsidR="00795E64" w:rsidRPr="005E5028" w:rsidRDefault="00795E64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  <w:shd w:val="clear" w:color="auto" w:fill="auto"/>
          </w:tcPr>
          <w:p w14:paraId="1721500B" w14:textId="77777777" w:rsidR="00795E64" w:rsidRPr="005E5028" w:rsidRDefault="00795E64" w:rsidP="008C77A6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Акт проверки (осмотра) запорной арматуры, в том числе в высших (воздушники) и низших точках трубопровода (</w:t>
            </w:r>
            <w:proofErr w:type="spellStart"/>
            <w:r w:rsidRPr="005E5028">
              <w:rPr>
                <w:rFonts w:ascii="Times New Roman" w:hAnsi="Times New Roman"/>
                <w:sz w:val="24"/>
                <w:szCs w:val="24"/>
              </w:rPr>
              <w:t>спускники</w:t>
            </w:r>
            <w:proofErr w:type="spellEnd"/>
            <w:r w:rsidRPr="005E5028">
              <w:rPr>
                <w:rFonts w:ascii="Times New Roman" w:hAnsi="Times New Roman"/>
                <w:sz w:val="24"/>
                <w:szCs w:val="24"/>
              </w:rPr>
              <w:t>) и арматуры постоянного регулирования на предмет наличия и работоспособности, плотности (герметичности) сальниковых уплотнений, наличия теплоизоляции в соответствии с проектными решениями, наличия соответствующих неповрежденных пломб, установленных теплоснабжающими и теплосетевыми организациями</w:t>
            </w:r>
          </w:p>
        </w:tc>
        <w:tc>
          <w:tcPr>
            <w:tcW w:w="4032" w:type="dxa"/>
            <w:shd w:val="clear" w:color="auto" w:fill="auto"/>
          </w:tcPr>
          <w:p w14:paraId="74087934" w14:textId="77777777" w:rsidR="00795E64" w:rsidRPr="005E5028" w:rsidRDefault="00795E64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до 15 августа 2025</w:t>
            </w:r>
          </w:p>
        </w:tc>
        <w:tc>
          <w:tcPr>
            <w:tcW w:w="1596" w:type="dxa"/>
          </w:tcPr>
          <w:p w14:paraId="041EBD79" w14:textId="77777777" w:rsidR="00795E64" w:rsidRPr="005E5028" w:rsidRDefault="00795E64" w:rsidP="008C7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E64" w:rsidRPr="005E5028" w14:paraId="15D24EF3" w14:textId="77777777" w:rsidTr="008C77A6">
        <w:tc>
          <w:tcPr>
            <w:tcW w:w="675" w:type="dxa"/>
            <w:shd w:val="clear" w:color="auto" w:fill="auto"/>
          </w:tcPr>
          <w:p w14:paraId="7C129D8B" w14:textId="77777777" w:rsidR="00795E64" w:rsidRPr="005E5028" w:rsidRDefault="00795E64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  <w:shd w:val="clear" w:color="auto" w:fill="auto"/>
          </w:tcPr>
          <w:p w14:paraId="7132C4F8" w14:textId="77777777" w:rsidR="00795E64" w:rsidRPr="005E5028" w:rsidRDefault="00795E64" w:rsidP="008C7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 xml:space="preserve">Акты осмотра объектов теплоснабжения и </w:t>
            </w:r>
            <w:proofErr w:type="spellStart"/>
            <w:r w:rsidRPr="005E5028">
              <w:rPr>
                <w:rFonts w:ascii="Times New Roman" w:hAnsi="Times New Roman"/>
                <w:sz w:val="24"/>
                <w:szCs w:val="24"/>
              </w:rPr>
              <w:t>теплопотребляющих</w:t>
            </w:r>
            <w:proofErr w:type="spellEnd"/>
            <w:r w:rsidRPr="005E5028">
              <w:rPr>
                <w:rFonts w:ascii="Times New Roman" w:hAnsi="Times New Roman"/>
                <w:sz w:val="24"/>
                <w:szCs w:val="24"/>
              </w:rPr>
              <w:t xml:space="preserve"> установок на предмет наличия несанкционированных врезок для разбора сетевой воды или потребления тепловой энергии на </w:t>
            </w:r>
            <w:proofErr w:type="spellStart"/>
            <w:r w:rsidRPr="005E5028">
              <w:rPr>
                <w:rFonts w:ascii="Times New Roman" w:hAnsi="Times New Roman"/>
                <w:sz w:val="24"/>
                <w:szCs w:val="24"/>
              </w:rPr>
              <w:t>теплопотребляющих</w:t>
            </w:r>
            <w:proofErr w:type="spellEnd"/>
            <w:r w:rsidRPr="005E5028">
              <w:rPr>
                <w:rFonts w:ascii="Times New Roman" w:hAnsi="Times New Roman"/>
                <w:sz w:val="24"/>
                <w:szCs w:val="24"/>
              </w:rPr>
              <w:t xml:space="preserve"> энергоустановках,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</w:t>
            </w:r>
          </w:p>
        </w:tc>
        <w:tc>
          <w:tcPr>
            <w:tcW w:w="4032" w:type="dxa"/>
            <w:shd w:val="clear" w:color="auto" w:fill="auto"/>
          </w:tcPr>
          <w:p w14:paraId="43BB5874" w14:textId="77777777" w:rsidR="00795E64" w:rsidRPr="005E5028" w:rsidRDefault="00795E64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до 15 августа 2025</w:t>
            </w:r>
          </w:p>
        </w:tc>
        <w:tc>
          <w:tcPr>
            <w:tcW w:w="1596" w:type="dxa"/>
          </w:tcPr>
          <w:p w14:paraId="053D2573" w14:textId="77777777" w:rsidR="00795E64" w:rsidRPr="005E5028" w:rsidRDefault="00795E64" w:rsidP="008C7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E64" w:rsidRPr="005E5028" w14:paraId="28B66DCB" w14:textId="77777777" w:rsidTr="008C77A6">
        <w:tc>
          <w:tcPr>
            <w:tcW w:w="675" w:type="dxa"/>
            <w:shd w:val="clear" w:color="auto" w:fill="auto"/>
          </w:tcPr>
          <w:p w14:paraId="402B6D29" w14:textId="77777777" w:rsidR="00795E64" w:rsidRPr="005E5028" w:rsidRDefault="00795E64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  <w:shd w:val="clear" w:color="auto" w:fill="auto"/>
          </w:tcPr>
          <w:p w14:paraId="5D07902A" w14:textId="77777777" w:rsidR="00795E64" w:rsidRPr="005E5028" w:rsidRDefault="00795E64" w:rsidP="008C7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 xml:space="preserve">Акт сверки расчетов за поставленные тепловую энергию (мощность), теплоноситель, горячую воду, оказание услуг по поддержанию резервной тепловой мощности по состоянию на дату проверки, подтверждающий отсутствие задолженности, либо подписанное сторонами </w:t>
            </w:r>
            <w:r w:rsidRPr="005E5028">
              <w:rPr>
                <w:rFonts w:ascii="Times New Roman" w:hAnsi="Times New Roman"/>
                <w:sz w:val="24"/>
                <w:szCs w:val="24"/>
              </w:rPr>
              <w:lastRenderedPageBreak/>
              <w:t>соглашение, подтверждающее урегулирование с теплоснабжающей организацией порядка погашения всей существующей задолженности</w:t>
            </w:r>
          </w:p>
        </w:tc>
        <w:tc>
          <w:tcPr>
            <w:tcW w:w="4032" w:type="dxa"/>
            <w:shd w:val="clear" w:color="auto" w:fill="auto"/>
          </w:tcPr>
          <w:p w14:paraId="06328609" w14:textId="77777777" w:rsidR="00795E64" w:rsidRPr="005E5028" w:rsidRDefault="00795E64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lastRenderedPageBreak/>
              <w:t>до 15 августа 2025</w:t>
            </w:r>
          </w:p>
        </w:tc>
        <w:tc>
          <w:tcPr>
            <w:tcW w:w="1596" w:type="dxa"/>
          </w:tcPr>
          <w:p w14:paraId="5B4CB486" w14:textId="77777777" w:rsidR="00795E64" w:rsidRPr="005E5028" w:rsidRDefault="00795E64" w:rsidP="008C7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E64" w:rsidRPr="005E5028" w14:paraId="2893C6AA" w14:textId="77777777" w:rsidTr="008C77A6">
        <w:tc>
          <w:tcPr>
            <w:tcW w:w="675" w:type="dxa"/>
            <w:shd w:val="clear" w:color="auto" w:fill="auto"/>
          </w:tcPr>
          <w:p w14:paraId="799EDAE9" w14:textId="77777777" w:rsidR="00795E64" w:rsidRPr="005E5028" w:rsidRDefault="00795E64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  <w:shd w:val="clear" w:color="auto" w:fill="auto"/>
          </w:tcPr>
          <w:p w14:paraId="5E411880" w14:textId="77777777" w:rsidR="00795E64" w:rsidRPr="005E5028" w:rsidRDefault="00795E64" w:rsidP="008C7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получение паспорта готовности к отопительному периоду</w:t>
            </w:r>
          </w:p>
        </w:tc>
        <w:tc>
          <w:tcPr>
            <w:tcW w:w="4032" w:type="dxa"/>
            <w:shd w:val="clear" w:color="auto" w:fill="auto"/>
          </w:tcPr>
          <w:p w14:paraId="0255CA15" w14:textId="77777777" w:rsidR="00795E64" w:rsidRPr="005E5028" w:rsidRDefault="00795E64" w:rsidP="008C77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до 15 августа 2025</w:t>
            </w:r>
          </w:p>
          <w:p w14:paraId="30364A77" w14:textId="77777777" w:rsidR="00795E64" w:rsidRPr="005E5028" w:rsidRDefault="00795E64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2DD391F9" w14:textId="77777777" w:rsidR="00795E64" w:rsidRPr="005E5028" w:rsidRDefault="00795E64" w:rsidP="008C7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392CFE" w14:textId="77777777" w:rsidR="00795E64" w:rsidRPr="005E5028" w:rsidRDefault="00795E64" w:rsidP="00795E64">
      <w:pPr>
        <w:rPr>
          <w:rFonts w:ascii="Times New Roman" w:hAnsi="Times New Roman" w:cs="Times New Roman"/>
          <w:sz w:val="24"/>
          <w:szCs w:val="24"/>
        </w:rPr>
      </w:pPr>
    </w:p>
    <w:p w14:paraId="3735CF2F" w14:textId="4A7CDFFA" w:rsidR="00416E87" w:rsidRDefault="00416E87" w:rsidP="00886123">
      <w:pPr>
        <w:rPr>
          <w:rFonts w:ascii="Times New Roman" w:hAnsi="Times New Roman" w:cs="Times New Roman"/>
          <w:sz w:val="18"/>
          <w:szCs w:val="18"/>
        </w:rPr>
      </w:pPr>
    </w:p>
    <w:sectPr w:rsidR="00416E87" w:rsidSect="001D7854">
      <w:footerReference w:type="default" r:id="rId11"/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E1BC0" w14:textId="77777777" w:rsidR="00A130F2" w:rsidRDefault="00A130F2">
      <w:pPr>
        <w:spacing w:line="240" w:lineRule="auto"/>
      </w:pPr>
      <w:r>
        <w:separator/>
      </w:r>
    </w:p>
  </w:endnote>
  <w:endnote w:type="continuationSeparator" w:id="0">
    <w:p w14:paraId="1B8D867A" w14:textId="77777777" w:rsidR="00A130F2" w:rsidRDefault="00A130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1BFA2" w14:textId="77777777" w:rsidR="00416E87" w:rsidRDefault="005165DC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310B11" wp14:editId="19828A8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0A3B55" w14:textId="77777777" w:rsidR="00416E87" w:rsidRDefault="005165DC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9B4A1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10B11"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" filled="f" fillcolor="white [3201]" stroked="f" strokeweight=".5pt">
              <v:textbox style="mso-fit-shape-to-text:t" inset="0,0,0,0">
                <w:txbxContent>
                  <w:p w14:paraId="400A3B55" w14:textId="77777777" w:rsidR="00416E87" w:rsidRDefault="005165DC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9B4A1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983EE" w14:textId="77777777" w:rsidR="00A130F2" w:rsidRDefault="00A130F2">
      <w:pPr>
        <w:spacing w:after="0"/>
      </w:pPr>
      <w:r>
        <w:separator/>
      </w:r>
    </w:p>
  </w:footnote>
  <w:footnote w:type="continuationSeparator" w:id="0">
    <w:p w14:paraId="3CBBFE3B" w14:textId="77777777" w:rsidR="00A130F2" w:rsidRDefault="00A130F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4569A"/>
    <w:multiLevelType w:val="multilevel"/>
    <w:tmpl w:val="59F2092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8761105"/>
    <w:multiLevelType w:val="hybridMultilevel"/>
    <w:tmpl w:val="F954907E"/>
    <w:lvl w:ilvl="0" w:tplc="901AB666">
      <w:start w:val="1"/>
      <w:numFmt w:val="decimal"/>
      <w:lvlText w:val="%1."/>
      <w:lvlJc w:val="left"/>
      <w:pPr>
        <w:ind w:left="1425" w:hanging="360"/>
      </w:pPr>
      <w:rPr>
        <w:rFonts w:ascii="Cambria" w:hAnsi="Cambria"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 w16cid:durableId="1581713137">
    <w:abstractNumId w:val="0"/>
  </w:num>
  <w:num w:numId="2" w16cid:durableId="1106194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9E5"/>
    <w:rsid w:val="00061BE7"/>
    <w:rsid w:val="0012008A"/>
    <w:rsid w:val="001A1939"/>
    <w:rsid w:val="001D5332"/>
    <w:rsid w:val="001D7854"/>
    <w:rsid w:val="001F56C5"/>
    <w:rsid w:val="002C39E5"/>
    <w:rsid w:val="002E0CFC"/>
    <w:rsid w:val="002F4140"/>
    <w:rsid w:val="00350E7B"/>
    <w:rsid w:val="00363F5D"/>
    <w:rsid w:val="003F1A60"/>
    <w:rsid w:val="00416E87"/>
    <w:rsid w:val="00443451"/>
    <w:rsid w:val="00470763"/>
    <w:rsid w:val="005165DC"/>
    <w:rsid w:val="00607F29"/>
    <w:rsid w:val="006A0DDD"/>
    <w:rsid w:val="006D0458"/>
    <w:rsid w:val="007921C0"/>
    <w:rsid w:val="00795E64"/>
    <w:rsid w:val="00877747"/>
    <w:rsid w:val="00886123"/>
    <w:rsid w:val="00951742"/>
    <w:rsid w:val="009B4A1B"/>
    <w:rsid w:val="009D5827"/>
    <w:rsid w:val="009F3C2D"/>
    <w:rsid w:val="00A067E0"/>
    <w:rsid w:val="00A130F2"/>
    <w:rsid w:val="00A34644"/>
    <w:rsid w:val="00A6708D"/>
    <w:rsid w:val="00A738BF"/>
    <w:rsid w:val="00B43ECB"/>
    <w:rsid w:val="00B552AA"/>
    <w:rsid w:val="00B914B9"/>
    <w:rsid w:val="00BA7C9E"/>
    <w:rsid w:val="00BC05D0"/>
    <w:rsid w:val="00DE48E7"/>
    <w:rsid w:val="00ED0BA8"/>
    <w:rsid w:val="00F5585E"/>
    <w:rsid w:val="182C776A"/>
    <w:rsid w:val="533861DB"/>
    <w:rsid w:val="7FCA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B59D6"/>
  <w15:docId w15:val="{E5766D18-1EED-4256-B5AF-27F3DEEE9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paragraph" w:styleId="a4">
    <w:name w:val="foot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6">
    <w:name w:val="List Paragraph"/>
    <w:basedOn w:val="a"/>
    <w:uiPriority w:val="99"/>
    <w:rsid w:val="00886123"/>
    <w:pPr>
      <w:ind w:left="720"/>
      <w:contextualSpacing/>
    </w:pPr>
  </w:style>
  <w:style w:type="character" w:styleId="a7">
    <w:name w:val="Hyperlink"/>
    <w:uiPriority w:val="99"/>
    <w:unhideWhenUsed/>
    <w:rsid w:val="00795E6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normativ.kontur.ru/document?moduleId=1&amp;documentId=47693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4769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2276</Words>
  <Characters>12974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 Забирова</cp:lastModifiedBy>
  <cp:revision>3</cp:revision>
  <cp:lastPrinted>2025-07-07T06:35:00Z</cp:lastPrinted>
  <dcterms:created xsi:type="dcterms:W3CDTF">2025-07-07T06:06:00Z</dcterms:created>
  <dcterms:modified xsi:type="dcterms:W3CDTF">2025-07-07T06:36:00Z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2F1EC9E67575454D8377C28E69A197EC_12</vt:lpwstr>
  </property>
</Properties>
</file>